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C99" w:rsidRDefault="00083233" w:rsidP="007D5C77">
      <w:pPr>
        <w:ind w:left="2160" w:firstLine="720"/>
        <w:rPr>
          <w:rFonts w:ascii="Times New Roman" w:hAnsi="Times New Roman" w:cs="Times New Roman"/>
          <w:b/>
          <w:bCs/>
          <w:sz w:val="24"/>
          <w:szCs w:val="24"/>
          <w:lang w:bidi="hi-IN"/>
        </w:rPr>
      </w:pPr>
      <w:r w:rsidRPr="00B72450">
        <w:rPr>
          <w:rFonts w:ascii="Times New Roman" w:hAnsi="Times New Roman" w:cs="Times New Roman"/>
          <w:b/>
          <w:bCs/>
          <w:sz w:val="24"/>
          <w:szCs w:val="24"/>
        </w:rPr>
        <w:t>KENDRIYA VIDYALAYA SANGATHAN</w:t>
      </w:r>
    </w:p>
    <w:p w:rsidR="00083233" w:rsidRPr="00B72450" w:rsidRDefault="00083233" w:rsidP="00083233">
      <w:pPr>
        <w:pStyle w:val="HTMLPreformatted"/>
        <w:shd w:val="clear" w:color="auto" w:fill="FFFFFF"/>
        <w:jc w:val="center"/>
        <w:rPr>
          <w:rFonts w:ascii="Times New Roman" w:hAnsi="Times New Roman" w:cs="Times New Roman"/>
          <w:b/>
          <w:bCs/>
          <w:sz w:val="24"/>
          <w:szCs w:val="24"/>
        </w:rPr>
      </w:pPr>
      <w:r w:rsidRPr="00393DD8">
        <w:rPr>
          <w:rFonts w:ascii="Times New Roman" w:hAnsi="Times New Roman" w:cs="Times New Roman"/>
          <w:b/>
          <w:bCs/>
          <w:sz w:val="28"/>
          <w:szCs w:val="28"/>
        </w:rPr>
        <w:t>ACCOUNTANCY</w:t>
      </w:r>
      <w:r>
        <w:rPr>
          <w:rFonts w:ascii="Times New Roman" w:hAnsi="Times New Roman" w:cs="Times New Roman"/>
          <w:b/>
          <w:bCs/>
          <w:sz w:val="28"/>
          <w:szCs w:val="28"/>
        </w:rPr>
        <w:t>(055)–</w:t>
      </w:r>
      <w:r w:rsidRPr="00393DD8">
        <w:rPr>
          <w:rFonts w:ascii="Times New Roman" w:hAnsi="Times New Roman" w:cs="Times New Roman"/>
          <w:b/>
          <w:bCs/>
          <w:sz w:val="28"/>
          <w:szCs w:val="28"/>
        </w:rPr>
        <w:t xml:space="preserve"> XII</w:t>
      </w:r>
    </w:p>
    <w:p w:rsidR="00083233" w:rsidRPr="00167631" w:rsidRDefault="00083233" w:rsidP="00083233">
      <w:pPr>
        <w:pStyle w:val="NoSpacing"/>
        <w:jc w:val="both"/>
        <w:rPr>
          <w:rFonts w:ascii="Times New Roman" w:hAnsi="Times New Roman" w:cs="Times New Roman"/>
          <w:b/>
          <w:bCs/>
          <w:sz w:val="22"/>
        </w:rPr>
      </w:pPr>
      <w:r w:rsidRPr="00167631">
        <w:rPr>
          <w:rFonts w:ascii="Times New Roman" w:hAnsi="Times New Roman" w:cs="Times New Roman"/>
          <w:b/>
          <w:bCs/>
          <w:sz w:val="22"/>
        </w:rPr>
        <w:t xml:space="preserve">TIME ALLOWED: 3 </w:t>
      </w:r>
      <w:r w:rsidRPr="003B79BE">
        <w:rPr>
          <w:rFonts w:ascii="Times New Roman" w:hAnsi="Times New Roman" w:cs="Times New Roman"/>
          <w:b/>
          <w:bCs/>
          <w:szCs w:val="20"/>
        </w:rPr>
        <w:t>HOURS</w:t>
      </w:r>
      <w:r w:rsidRPr="003B79BE">
        <w:rPr>
          <w:rFonts w:ascii="Times New Roman" w:hAnsi="Times New Roman" w:cs="Times New Roman"/>
          <w:b/>
          <w:bCs/>
          <w:szCs w:val="20"/>
        </w:rPr>
        <w:tab/>
      </w:r>
      <w:r w:rsidRPr="00167631">
        <w:rPr>
          <w:rFonts w:ascii="Times New Roman" w:hAnsi="Times New Roman" w:cs="Times New Roman"/>
          <w:b/>
          <w:bCs/>
          <w:sz w:val="22"/>
        </w:rPr>
        <w:tab/>
      </w:r>
      <w:r w:rsidRPr="00167631">
        <w:rPr>
          <w:rFonts w:ascii="Times New Roman" w:hAnsi="Times New Roman" w:cs="Times New Roman"/>
          <w:b/>
          <w:bCs/>
          <w:sz w:val="22"/>
        </w:rPr>
        <w:tab/>
      </w:r>
      <w:r>
        <w:rPr>
          <w:rFonts w:ascii="Times New Roman" w:hAnsi="Times New Roman" w:cs="Times New Roman"/>
          <w:b/>
          <w:bCs/>
          <w:sz w:val="22"/>
        </w:rPr>
        <w:tab/>
      </w:r>
      <w:r w:rsidRPr="00167631">
        <w:rPr>
          <w:rFonts w:ascii="Times New Roman" w:hAnsi="Times New Roman" w:cs="Times New Roman"/>
          <w:b/>
          <w:bCs/>
          <w:sz w:val="22"/>
        </w:rPr>
        <w:tab/>
      </w:r>
      <w:r w:rsidRPr="00167631">
        <w:rPr>
          <w:rFonts w:ascii="Times New Roman" w:hAnsi="Times New Roman" w:cs="Times New Roman"/>
          <w:b/>
          <w:bCs/>
          <w:sz w:val="22"/>
        </w:rPr>
        <w:tab/>
      </w:r>
      <w:r w:rsidR="007D5C77">
        <w:rPr>
          <w:rFonts w:ascii="Times New Roman" w:hAnsi="Times New Roman" w:cs="Times New Roman"/>
          <w:b/>
          <w:bCs/>
          <w:sz w:val="22"/>
        </w:rPr>
        <w:tab/>
      </w:r>
      <w:r w:rsidRPr="00167631">
        <w:rPr>
          <w:rFonts w:ascii="Times New Roman" w:hAnsi="Times New Roman" w:cs="Times New Roman"/>
          <w:b/>
          <w:bCs/>
          <w:sz w:val="22"/>
        </w:rPr>
        <w:t>MAXIMUM MARKS:</w:t>
      </w:r>
      <w:r>
        <w:rPr>
          <w:rFonts w:ascii="Times New Roman" w:hAnsi="Times New Roman" w:cs="Times New Roman"/>
          <w:b/>
          <w:bCs/>
          <w:sz w:val="22"/>
        </w:rPr>
        <w:t>-</w:t>
      </w:r>
      <w:r w:rsidRPr="00167631">
        <w:rPr>
          <w:rFonts w:ascii="Times New Roman" w:hAnsi="Times New Roman" w:cs="Times New Roman"/>
          <w:b/>
          <w:bCs/>
          <w:sz w:val="22"/>
        </w:rPr>
        <w:t xml:space="preserve"> 80 </w:t>
      </w:r>
    </w:p>
    <w:p w:rsidR="00083233" w:rsidRPr="003B79BE" w:rsidRDefault="00083233" w:rsidP="00083233">
      <w:pPr>
        <w:pStyle w:val="NoSpacing"/>
        <w:jc w:val="both"/>
        <w:rPr>
          <w:rFonts w:ascii="Times New Roman" w:hAnsi="Times New Roman" w:cs="Times New Roman"/>
          <w:b/>
          <w:bCs/>
          <w:sz w:val="22"/>
        </w:rPr>
      </w:pPr>
    </w:p>
    <w:p w:rsidR="00083233" w:rsidRPr="003B79BE" w:rsidRDefault="00083233" w:rsidP="00083233">
      <w:pPr>
        <w:pStyle w:val="NoSpacing"/>
        <w:jc w:val="both"/>
        <w:rPr>
          <w:rFonts w:ascii="Times New Roman" w:hAnsi="Times New Roman" w:cs="Times New Roman"/>
          <w:b/>
          <w:bCs/>
          <w:sz w:val="22"/>
          <w:u w:val="single"/>
        </w:rPr>
      </w:pPr>
      <w:r w:rsidRPr="003B79BE">
        <w:rPr>
          <w:rFonts w:ascii="Times New Roman" w:hAnsi="Times New Roman" w:cs="Times New Roman"/>
          <w:b/>
          <w:bCs/>
          <w:sz w:val="22"/>
          <w:u w:val="single"/>
        </w:rPr>
        <w:t>GENERAL INSTRUCTIONS:-</w:t>
      </w:r>
    </w:p>
    <w:p w:rsidR="00083233" w:rsidRPr="00B72450" w:rsidRDefault="00083233" w:rsidP="00083233">
      <w:pPr>
        <w:pStyle w:val="NoSpacing"/>
        <w:jc w:val="both"/>
        <w:rPr>
          <w:rFonts w:ascii="Times New Roman" w:hAnsi="Times New Roman" w:cs="Times New Roman"/>
          <w:b/>
          <w:bCs/>
          <w:sz w:val="24"/>
          <w:szCs w:val="24"/>
        </w:rPr>
      </w:pPr>
    </w:p>
    <w:p w:rsidR="00083233" w:rsidRPr="003B79BE" w:rsidRDefault="007D5C77" w:rsidP="00083233">
      <w:pPr>
        <w:pStyle w:val="NoSpacing"/>
        <w:numPr>
          <w:ilvl w:val="0"/>
          <w:numId w:val="1"/>
        </w:numPr>
        <w:rPr>
          <w:rStyle w:val="SubtleEmphasis"/>
          <w:rFonts w:ascii="Times New Roman" w:hAnsi="Times New Roman" w:cs="Times New Roman"/>
          <w:b/>
          <w:bCs/>
          <w:i w:val="0"/>
          <w:iCs w:val="0"/>
          <w:sz w:val="22"/>
        </w:rPr>
      </w:pPr>
      <w:r>
        <w:rPr>
          <w:rStyle w:val="SubtleEmphasis"/>
          <w:rFonts w:ascii="Times New Roman" w:hAnsi="Times New Roman" w:cs="Times New Roman"/>
          <w:b/>
          <w:bCs/>
          <w:sz w:val="22"/>
        </w:rPr>
        <w:t xml:space="preserve">This question paper contains 32 </w:t>
      </w:r>
      <w:r w:rsidR="00083233" w:rsidRPr="003B79BE">
        <w:rPr>
          <w:rStyle w:val="SubtleEmphasis"/>
          <w:rFonts w:ascii="Times New Roman" w:hAnsi="Times New Roman" w:cs="Times New Roman"/>
          <w:b/>
          <w:bCs/>
          <w:sz w:val="22"/>
        </w:rPr>
        <w:t xml:space="preserve"> questions</w:t>
      </w:r>
    </w:p>
    <w:p w:rsidR="00083233" w:rsidRPr="003B79BE" w:rsidRDefault="00083233" w:rsidP="00083233">
      <w:pPr>
        <w:pStyle w:val="NoSpacing"/>
        <w:rPr>
          <w:rStyle w:val="SubtleEmphasis"/>
          <w:rFonts w:ascii="Times New Roman" w:hAnsi="Times New Roman" w:cs="Times New Roman"/>
          <w:b/>
          <w:bCs/>
          <w:i w:val="0"/>
          <w:iCs w:val="0"/>
          <w:sz w:val="22"/>
        </w:rPr>
      </w:pPr>
    </w:p>
    <w:p w:rsidR="00083233" w:rsidRPr="003B79BE" w:rsidRDefault="007D5C77" w:rsidP="00083233">
      <w:pPr>
        <w:pStyle w:val="NoSpacing"/>
        <w:numPr>
          <w:ilvl w:val="0"/>
          <w:numId w:val="1"/>
        </w:numPr>
        <w:rPr>
          <w:rStyle w:val="SubtleEmphasis"/>
          <w:rFonts w:ascii="Times New Roman" w:hAnsi="Times New Roman" w:cs="Times New Roman"/>
          <w:b/>
          <w:bCs/>
          <w:i w:val="0"/>
          <w:iCs w:val="0"/>
          <w:sz w:val="22"/>
        </w:rPr>
      </w:pPr>
      <w:r>
        <w:rPr>
          <w:rStyle w:val="SubtleEmphasis"/>
          <w:rFonts w:ascii="Times New Roman" w:hAnsi="Times New Roman" w:cs="Times New Roman"/>
          <w:b/>
          <w:bCs/>
          <w:sz w:val="22"/>
        </w:rPr>
        <w:t xml:space="preserve">All questions </w:t>
      </w:r>
      <w:r w:rsidR="00083233" w:rsidRPr="003B79BE">
        <w:rPr>
          <w:rStyle w:val="SubtleEmphasis"/>
          <w:rFonts w:ascii="Times New Roman" w:hAnsi="Times New Roman" w:cs="Times New Roman"/>
          <w:b/>
          <w:bCs/>
          <w:sz w:val="22"/>
        </w:rPr>
        <w:t>are compulsory for all.</w:t>
      </w:r>
    </w:p>
    <w:p w:rsidR="00083233" w:rsidRPr="003B79BE" w:rsidRDefault="00083233" w:rsidP="00083233">
      <w:pPr>
        <w:pStyle w:val="NoSpacing"/>
        <w:rPr>
          <w:rStyle w:val="SubtleEmphasis"/>
          <w:rFonts w:ascii="Times New Roman" w:hAnsi="Times New Roman" w:cs="Times New Roman"/>
          <w:b/>
          <w:bCs/>
          <w:i w:val="0"/>
          <w:iCs w:val="0"/>
          <w:sz w:val="22"/>
        </w:rPr>
      </w:pPr>
    </w:p>
    <w:p w:rsidR="00083233" w:rsidRDefault="00083233" w:rsidP="00083233">
      <w:pPr>
        <w:pStyle w:val="NoSpacing"/>
        <w:numPr>
          <w:ilvl w:val="0"/>
          <w:numId w:val="1"/>
        </w:numPr>
        <w:rPr>
          <w:rStyle w:val="SubtleEmphasis"/>
          <w:rFonts w:ascii="Times New Roman" w:hAnsi="Times New Roman" w:cs="Times New Roman"/>
          <w:b/>
          <w:bCs/>
          <w:i w:val="0"/>
          <w:iCs w:val="0"/>
          <w:sz w:val="22"/>
        </w:rPr>
      </w:pPr>
      <w:r w:rsidRPr="003B79BE">
        <w:rPr>
          <w:rStyle w:val="SubtleEmphasis"/>
          <w:rFonts w:ascii="Times New Roman" w:hAnsi="Times New Roman" w:cs="Times New Roman"/>
          <w:b/>
          <w:bCs/>
          <w:sz w:val="22"/>
        </w:rPr>
        <w:t>All parts of questions should be attempted at one place.</w:t>
      </w:r>
    </w:p>
    <w:p w:rsidR="00083233" w:rsidRPr="009763B4" w:rsidRDefault="00083233" w:rsidP="00083233">
      <w:pPr>
        <w:pStyle w:val="NoSpacing"/>
        <w:ind w:left="1440" w:firstLine="720"/>
        <w:rPr>
          <w:rFonts w:ascii="Times New Roman" w:hAnsi="Times New Roman" w:cs="Times New Roman"/>
          <w:b/>
          <w:bCs/>
          <w:color w:val="404040" w:themeColor="text1" w:themeTint="BF"/>
          <w:sz w:val="22"/>
        </w:rPr>
      </w:pPr>
      <w:r w:rsidRPr="009763B4">
        <w:rPr>
          <w:rStyle w:val="SubtleEmphasis"/>
          <w:rFonts w:ascii="Times New Roman" w:hAnsi="Times New Roman" w:cs="Times New Roman"/>
          <w:b/>
          <w:bCs/>
          <w:sz w:val="24"/>
          <w:szCs w:val="24"/>
          <w:u w:val="single"/>
        </w:rPr>
        <w:t xml:space="preserve">PART </w:t>
      </w:r>
      <w:r>
        <w:rPr>
          <w:rStyle w:val="SubtleEmphasis"/>
          <w:rFonts w:ascii="Times New Roman" w:hAnsi="Times New Roman" w:cs="Times New Roman"/>
          <w:b/>
          <w:bCs/>
          <w:sz w:val="24"/>
          <w:szCs w:val="24"/>
          <w:u w:val="single"/>
        </w:rPr>
        <w:t>–</w:t>
      </w:r>
      <w:r w:rsidRPr="009763B4">
        <w:rPr>
          <w:rStyle w:val="SubtleEmphasis"/>
          <w:rFonts w:ascii="Times New Roman" w:hAnsi="Times New Roman" w:cs="Times New Roman"/>
          <w:b/>
          <w:bCs/>
          <w:sz w:val="24"/>
          <w:szCs w:val="24"/>
          <w:u w:val="single"/>
        </w:rPr>
        <w:t xml:space="preserve"> A</w:t>
      </w:r>
      <w:r w:rsidRPr="006A41F9">
        <w:rPr>
          <w:rFonts w:ascii="Times New Roman" w:hAnsi="Times New Roman" w:cs="Times New Roman"/>
          <w:b/>
          <w:sz w:val="24"/>
          <w:szCs w:val="24"/>
        </w:rPr>
        <w:t>(Accounting For Partnership Firms &amp; Companies)</w:t>
      </w:r>
    </w:p>
    <w:p w:rsidR="00083233" w:rsidRDefault="00083233">
      <w:pPr>
        <w:rPr>
          <w:rFonts w:ascii="Times New Roman" w:hAnsi="Times New Roman" w:cs="Times New Roman"/>
          <w:sz w:val="24"/>
          <w:szCs w:val="24"/>
        </w:rPr>
      </w:pPr>
    </w:p>
    <w:tbl>
      <w:tblPr>
        <w:tblStyle w:val="TableGrid"/>
        <w:tblW w:w="0" w:type="auto"/>
        <w:tblLayout w:type="fixed"/>
        <w:tblLook w:val="04A0"/>
      </w:tblPr>
      <w:tblGrid>
        <w:gridCol w:w="534"/>
        <w:gridCol w:w="9639"/>
        <w:gridCol w:w="425"/>
      </w:tblGrid>
      <w:tr w:rsidR="00083233" w:rsidTr="007D5C77">
        <w:tc>
          <w:tcPr>
            <w:tcW w:w="534"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1</w:t>
            </w:r>
          </w:p>
        </w:tc>
        <w:tc>
          <w:tcPr>
            <w:tcW w:w="9639" w:type="dxa"/>
          </w:tcPr>
          <w:p w:rsidR="00083233" w:rsidRDefault="00083233">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What is Honorarium</w:t>
            </w:r>
            <w:r w:rsidRPr="00B24C64">
              <w:rPr>
                <w:rFonts w:ascii="Times New Roman" w:hAnsi="Times New Roman" w:cs="Times New Roman"/>
                <w:color w:val="000000"/>
                <w:shd w:val="clear" w:color="auto" w:fill="FFFFFF"/>
              </w:rPr>
              <w:t xml:space="preserve"> ?</w:t>
            </w:r>
          </w:p>
          <w:p w:rsidR="007D5C77" w:rsidRDefault="007D5C77" w:rsidP="007D5C7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Income earned by NPO</w:t>
            </w:r>
          </w:p>
          <w:p w:rsidR="007D5C77" w:rsidRDefault="007D5C77" w:rsidP="007D5C7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Payment made as fees to a dignitary for his services.</w:t>
            </w:r>
          </w:p>
          <w:p w:rsidR="007D5C77" w:rsidRDefault="007D5C77" w:rsidP="007D5C7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An asset of NPO</w:t>
            </w:r>
          </w:p>
          <w:p w:rsidR="007D5C77" w:rsidRPr="007D5C77" w:rsidRDefault="007D5C77" w:rsidP="007D5C7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A liability of NPO</w:t>
            </w:r>
          </w:p>
        </w:tc>
        <w:tc>
          <w:tcPr>
            <w:tcW w:w="425"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1</w:t>
            </w:r>
          </w:p>
        </w:tc>
      </w:tr>
      <w:tr w:rsidR="00083233" w:rsidTr="007D5C77">
        <w:tc>
          <w:tcPr>
            <w:tcW w:w="534"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2</w:t>
            </w:r>
          </w:p>
        </w:tc>
        <w:tc>
          <w:tcPr>
            <w:tcW w:w="9639" w:type="dxa"/>
          </w:tcPr>
          <w:p w:rsidR="00083233" w:rsidRDefault="00083233" w:rsidP="00083233">
            <w:pPr>
              <w:autoSpaceDE w:val="0"/>
              <w:autoSpaceDN w:val="0"/>
              <w:adjustRightInd w:val="0"/>
              <w:spacing w:line="340" w:lineRule="atLeast"/>
              <w:rPr>
                <w:rFonts w:ascii="Times New Roman" w:hAnsi="Times New Roman" w:cs="Times New Roman"/>
                <w:sz w:val="24"/>
                <w:szCs w:val="24"/>
              </w:rPr>
            </w:pPr>
            <w:r w:rsidRPr="00083233">
              <w:rPr>
                <w:rFonts w:ascii="Times New Roman" w:hAnsi="Times New Roman" w:cs="Times New Roman"/>
                <w:sz w:val="24"/>
                <w:szCs w:val="24"/>
              </w:rPr>
              <w:t xml:space="preserve">Amita has given a loan of  </w:t>
            </w:r>
            <w:r w:rsidRPr="00B24C64">
              <w:rPr>
                <w:noProof/>
                <w:lang w:val="en-US" w:bidi="hi-IN"/>
              </w:rPr>
              <w:drawing>
                <wp:inline distT="0" distB="0" distL="0" distR="0">
                  <wp:extent cx="65405" cy="95250"/>
                  <wp:effectExtent l="19050" t="0" r="0" b="0"/>
                  <wp:docPr id="401" name="Picture 40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083233">
              <w:rPr>
                <w:rFonts w:ascii="Times New Roman" w:hAnsi="Times New Roman" w:cs="Times New Roman"/>
                <w:sz w:val="24"/>
                <w:szCs w:val="24"/>
              </w:rPr>
              <w:t xml:space="preserve">,9.90,000 to the firm. She claims 9% p. a. </w:t>
            </w:r>
            <w:r>
              <w:rPr>
                <w:rFonts w:ascii="Times New Roman" w:hAnsi="Times New Roman" w:cs="Times New Roman"/>
                <w:sz w:val="24"/>
                <w:szCs w:val="24"/>
              </w:rPr>
              <w:t>interest. Is claim</w:t>
            </w:r>
            <w:r w:rsidRPr="00B24C64">
              <w:rPr>
                <w:rFonts w:ascii="Times New Roman" w:hAnsi="Times New Roman" w:cs="Times New Roman"/>
                <w:sz w:val="24"/>
                <w:szCs w:val="24"/>
              </w:rPr>
              <w:t>Valid in case partnership deed is silent in this matter?</w:t>
            </w:r>
            <w:r w:rsidRPr="00B24C64">
              <w:rPr>
                <w:rFonts w:ascii="Times New Roman" w:hAnsi="Times New Roman" w:cs="Times New Roman"/>
                <w:sz w:val="24"/>
                <w:szCs w:val="24"/>
              </w:rPr>
              <w:tab/>
            </w:r>
            <w:r w:rsidRPr="00B24C64">
              <w:rPr>
                <w:rFonts w:ascii="Times New Roman" w:hAnsi="Times New Roman" w:cs="Times New Roman"/>
                <w:sz w:val="24"/>
                <w:szCs w:val="24"/>
              </w:rPr>
              <w:tab/>
            </w:r>
          </w:p>
        </w:tc>
        <w:tc>
          <w:tcPr>
            <w:tcW w:w="425"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1</w:t>
            </w:r>
          </w:p>
        </w:tc>
      </w:tr>
      <w:tr w:rsidR="00083233" w:rsidTr="007D5C77">
        <w:tc>
          <w:tcPr>
            <w:tcW w:w="534"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3</w:t>
            </w:r>
          </w:p>
        </w:tc>
        <w:tc>
          <w:tcPr>
            <w:tcW w:w="9639" w:type="dxa"/>
          </w:tcPr>
          <w:p w:rsidR="00083233" w:rsidRDefault="00083233">
            <w:pPr>
              <w:rPr>
                <w:rFonts w:ascii="Times New Roman" w:hAnsi="Times New Roman" w:cs="Times New Roman"/>
                <w:sz w:val="24"/>
                <w:szCs w:val="24"/>
              </w:rPr>
            </w:pPr>
            <w:r w:rsidRPr="00B72450">
              <w:rPr>
                <w:rFonts w:ascii="Times New Roman" w:hAnsi="Times New Roman" w:cs="Times New Roman"/>
                <w:sz w:val="24"/>
                <w:szCs w:val="24"/>
              </w:rPr>
              <w:t xml:space="preserve">Akash and Bulbul are partners in a firm sharing profits in the ratio of 3:2. They decided to share future </w:t>
            </w:r>
            <w:r w:rsidRPr="00B24C64">
              <w:rPr>
                <w:rFonts w:ascii="Times New Roman" w:hAnsi="Times New Roman" w:cs="Times New Roman"/>
                <w:sz w:val="24"/>
                <w:szCs w:val="24"/>
              </w:rPr>
              <w:t>profits</w:t>
            </w:r>
            <w:r w:rsidRPr="00B72450">
              <w:rPr>
                <w:rFonts w:ascii="Times New Roman" w:hAnsi="Times New Roman" w:cs="Times New Roman"/>
                <w:sz w:val="24"/>
                <w:szCs w:val="24"/>
              </w:rPr>
              <w:t xml:space="preserve"> equally. Calculate Akash’s gain or sacrifice.</w:t>
            </w:r>
          </w:p>
        </w:tc>
        <w:tc>
          <w:tcPr>
            <w:tcW w:w="425"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1</w:t>
            </w:r>
          </w:p>
        </w:tc>
      </w:tr>
      <w:tr w:rsidR="00083233" w:rsidTr="007D5C77">
        <w:tc>
          <w:tcPr>
            <w:tcW w:w="534"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4</w:t>
            </w:r>
          </w:p>
        </w:tc>
        <w:tc>
          <w:tcPr>
            <w:tcW w:w="9639" w:type="dxa"/>
          </w:tcPr>
          <w:p w:rsidR="00083233" w:rsidRDefault="00083233" w:rsidP="00083233">
            <w:pPr>
              <w:autoSpaceDE w:val="0"/>
              <w:autoSpaceDN w:val="0"/>
              <w:adjustRightInd w:val="0"/>
              <w:spacing w:line="340" w:lineRule="atLeast"/>
              <w:rPr>
                <w:rFonts w:ascii="Times New Roman" w:hAnsi="Times New Roman" w:cs="Times New Roman"/>
                <w:sz w:val="24"/>
                <w:szCs w:val="24"/>
              </w:rPr>
            </w:pPr>
            <w:r w:rsidRPr="00B72450">
              <w:rPr>
                <w:rFonts w:ascii="Times New Roman" w:hAnsi="Times New Roman" w:cs="Times New Roman"/>
                <w:sz w:val="24"/>
                <w:szCs w:val="24"/>
              </w:rPr>
              <w:t>Mohit, Kirti and Abhay are partners in a firm sharing profits in the ratio of 3:2:1. On 31</w:t>
            </w:r>
            <w:r w:rsidRPr="00B72450">
              <w:rPr>
                <w:rFonts w:ascii="Times New Roman" w:hAnsi="Times New Roman" w:cs="Times New Roman"/>
                <w:sz w:val="24"/>
                <w:szCs w:val="24"/>
                <w:vertAlign w:val="superscript"/>
              </w:rPr>
              <w:t>st</w:t>
            </w:r>
            <w:r w:rsidRPr="00B72450">
              <w:rPr>
                <w:rFonts w:ascii="Times New Roman" w:hAnsi="Times New Roman" w:cs="Times New Roman"/>
                <w:sz w:val="24"/>
                <w:szCs w:val="24"/>
              </w:rPr>
              <w:t xml:space="preserve"> March, 2018, they decided to dissolve the firm. During the year 2017-18, the firm obtained a loan from Kirti for Rs. 50,000 and from Abhay’s brother of Rs.75,000. At the time of dissolution of firm, Kirti demanded that her loan should be repaid first as her loan amount is less than Abhay’s brother’s loan. Was Kirti correct in her demand? Give reason in support of your answer.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tc>
        <w:tc>
          <w:tcPr>
            <w:tcW w:w="425"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1</w:t>
            </w:r>
          </w:p>
        </w:tc>
      </w:tr>
      <w:tr w:rsidR="00083233" w:rsidTr="007D5C77">
        <w:tc>
          <w:tcPr>
            <w:tcW w:w="534"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5</w:t>
            </w:r>
          </w:p>
        </w:tc>
        <w:tc>
          <w:tcPr>
            <w:tcW w:w="9639" w:type="dxa"/>
          </w:tcPr>
          <w:p w:rsidR="00083233" w:rsidRDefault="00083233">
            <w:pPr>
              <w:rPr>
                <w:rFonts w:ascii="Times New Roman" w:hAnsi="Times New Roman" w:cs="Times New Roman"/>
                <w:sz w:val="24"/>
                <w:szCs w:val="24"/>
              </w:rPr>
            </w:pPr>
            <w:r w:rsidRPr="00A5223D">
              <w:rPr>
                <w:rFonts w:ascii="Times New Roman" w:hAnsi="Times New Roman" w:cs="Times New Roman"/>
                <w:sz w:val="24"/>
                <w:szCs w:val="24"/>
              </w:rPr>
              <w:t>How does the factor ‘quality of product’ affects goodwill?</w:t>
            </w:r>
          </w:p>
          <w:p w:rsidR="007D5C77" w:rsidRDefault="007D5C77" w:rsidP="007D5C77">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It increases the value of goodwill</w:t>
            </w:r>
          </w:p>
          <w:p w:rsidR="007D5C77" w:rsidRDefault="007D5C77" w:rsidP="007D5C77">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It decreases the value of goodwill</w:t>
            </w:r>
          </w:p>
          <w:p w:rsidR="007D5C77" w:rsidRDefault="007D5C77" w:rsidP="007D5C77">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Both (a) and (b)</w:t>
            </w:r>
          </w:p>
          <w:p w:rsidR="007D5C77" w:rsidRPr="007D5C77" w:rsidRDefault="007D5C77" w:rsidP="007D5C77">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Can’t be determined</w:t>
            </w:r>
          </w:p>
        </w:tc>
        <w:tc>
          <w:tcPr>
            <w:tcW w:w="425" w:type="dxa"/>
          </w:tcPr>
          <w:p w:rsidR="00083233" w:rsidRDefault="00083233">
            <w:pPr>
              <w:rPr>
                <w:rFonts w:ascii="Times New Roman" w:hAnsi="Times New Roman" w:cs="Times New Roman"/>
                <w:sz w:val="24"/>
                <w:szCs w:val="24"/>
              </w:rPr>
            </w:pPr>
            <w:r>
              <w:rPr>
                <w:rFonts w:ascii="Times New Roman" w:hAnsi="Times New Roman" w:cs="Times New Roman"/>
                <w:sz w:val="24"/>
                <w:szCs w:val="24"/>
              </w:rPr>
              <w:t>1</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6</w:t>
            </w:r>
          </w:p>
        </w:tc>
        <w:tc>
          <w:tcPr>
            <w:tcW w:w="9639"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Calculate the average time period of interest on drawings if the equal amount is withdrawn at the beginning of each month.</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7</w:t>
            </w:r>
          </w:p>
        </w:tc>
        <w:tc>
          <w:tcPr>
            <w:tcW w:w="9639" w:type="dxa"/>
          </w:tcPr>
          <w:p w:rsidR="007D5C77" w:rsidRDefault="007D5C77" w:rsidP="00ED5F89">
            <w:pPr>
              <w:rPr>
                <w:rFonts w:ascii="Times New Roman" w:hAnsi="Times New Roman" w:cs="Times New Roman"/>
                <w:sz w:val="24"/>
                <w:szCs w:val="24"/>
              </w:rPr>
            </w:pPr>
            <w:r>
              <w:rPr>
                <w:rFonts w:ascii="Times New Roman" w:hAnsi="Times New Roman" w:cs="Times New Roman"/>
                <w:sz w:val="24"/>
                <w:szCs w:val="24"/>
              </w:rPr>
              <w:t>In the absence of partnership deed, what will be the rate of interest on loan advanced by the partner.</w:t>
            </w:r>
          </w:p>
          <w:p w:rsidR="007D5C77" w:rsidRDefault="007D5C77" w:rsidP="007D5C77">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5%</w:t>
            </w:r>
          </w:p>
          <w:p w:rsidR="007D5C77" w:rsidRDefault="007D5C77" w:rsidP="007D5C77">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7%</w:t>
            </w:r>
          </w:p>
          <w:p w:rsidR="007D5C77" w:rsidRDefault="007D5C77" w:rsidP="007D5C77">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6%</w:t>
            </w:r>
          </w:p>
          <w:p w:rsidR="007D5C77" w:rsidRPr="007D5C77" w:rsidRDefault="007D5C77" w:rsidP="007D5C77">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8</w:t>
            </w:r>
          </w:p>
        </w:tc>
        <w:tc>
          <w:tcPr>
            <w:tcW w:w="9639"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How does the location affect the goodwill of the firm.</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9</w:t>
            </w:r>
          </w:p>
        </w:tc>
        <w:tc>
          <w:tcPr>
            <w:tcW w:w="9639"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When a partner dies, his part of profit is transferred to which account.</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10</w:t>
            </w:r>
          </w:p>
        </w:tc>
        <w:tc>
          <w:tcPr>
            <w:tcW w:w="9639"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What is the nature of Realisation Account.</w:t>
            </w:r>
          </w:p>
          <w:p w:rsidR="007D5C77" w:rsidRDefault="007D5C77" w:rsidP="007D5C7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It’s a nominal account</w:t>
            </w:r>
          </w:p>
          <w:p w:rsidR="007D5C77" w:rsidRDefault="007D5C77" w:rsidP="007D5C7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It’s a real account</w:t>
            </w:r>
          </w:p>
          <w:p w:rsidR="007D5C77" w:rsidRDefault="007D5C77" w:rsidP="007D5C7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It’s a personal account</w:t>
            </w:r>
          </w:p>
          <w:p w:rsidR="007D5C77" w:rsidRPr="007D5C77" w:rsidRDefault="007D5C77" w:rsidP="007D5C7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None of the above</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w:t>
            </w:r>
          </w:p>
        </w:tc>
      </w:tr>
    </w:tbl>
    <w:p w:rsidR="00BF10DA" w:rsidRDefault="00BF10DA">
      <w:r>
        <w:br w:type="page"/>
      </w:r>
    </w:p>
    <w:tbl>
      <w:tblPr>
        <w:tblStyle w:val="TableGrid"/>
        <w:tblW w:w="0" w:type="auto"/>
        <w:tblLayout w:type="fixed"/>
        <w:tblLook w:val="04A0"/>
      </w:tblPr>
      <w:tblGrid>
        <w:gridCol w:w="534"/>
        <w:gridCol w:w="9639"/>
        <w:gridCol w:w="425"/>
      </w:tblGrid>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lastRenderedPageBreak/>
              <w:t>11</w:t>
            </w:r>
          </w:p>
        </w:tc>
        <w:tc>
          <w:tcPr>
            <w:tcW w:w="9639" w:type="dxa"/>
          </w:tcPr>
          <w:p w:rsidR="007D5C77" w:rsidRPr="002D1493" w:rsidRDefault="007D5C77" w:rsidP="0054714D">
            <w:pPr>
              <w:rPr>
                <w:rFonts w:ascii="Times New Roman" w:hAnsi="Times New Roman" w:cs="Times New Roman"/>
                <w:sz w:val="24"/>
                <w:szCs w:val="24"/>
              </w:rPr>
            </w:pPr>
            <w:r w:rsidRPr="002D1493">
              <w:rPr>
                <w:rFonts w:ascii="Times New Roman" w:hAnsi="Times New Roman" w:cs="Times New Roman"/>
                <w:sz w:val="24"/>
                <w:szCs w:val="24"/>
              </w:rPr>
              <w:t>Show the following information in Income and expenditure account of Chetna club for the year 2018 and Balance sheets of 2017 and 2018.</w:t>
            </w:r>
          </w:p>
          <w:p w:rsidR="007D5C77" w:rsidRDefault="007D5C77" w:rsidP="0054714D">
            <w:pPr>
              <w:pStyle w:val="ListParagraph"/>
              <w:spacing w:line="240" w:lineRule="auto"/>
              <w:jc w:val="center"/>
              <w:rPr>
                <w:rFonts w:ascii="Times New Roman" w:hAnsi="Times New Roman" w:cs="Times New Roman"/>
                <w:sz w:val="24"/>
                <w:szCs w:val="24"/>
              </w:rPr>
            </w:pPr>
            <w:r>
              <w:rPr>
                <w:rFonts w:ascii="Times New Roman" w:hAnsi="Times New Roman" w:cs="Times New Roman"/>
                <w:sz w:val="24"/>
                <w:szCs w:val="24"/>
              </w:rPr>
              <w:t>Receipt and Payments account as on 31/03/2018</w:t>
            </w:r>
          </w:p>
          <w:tbl>
            <w:tblPr>
              <w:tblStyle w:val="TableGrid"/>
              <w:tblW w:w="9985" w:type="dxa"/>
              <w:tblLayout w:type="fixed"/>
              <w:tblLook w:val="04A0"/>
            </w:tblPr>
            <w:tblGrid>
              <w:gridCol w:w="3216"/>
              <w:gridCol w:w="1776"/>
              <w:gridCol w:w="2833"/>
              <w:gridCol w:w="2160"/>
            </w:tblGrid>
            <w:tr w:rsidR="007D5C77" w:rsidTr="009C6178">
              <w:tc>
                <w:tcPr>
                  <w:tcW w:w="3216" w:type="dxa"/>
                </w:tcPr>
                <w:p w:rsidR="007D5C77" w:rsidRDefault="007D5C77" w:rsidP="0052685D">
                  <w:pPr>
                    <w:pStyle w:val="ListParagraph"/>
                    <w:ind w:left="0"/>
                    <w:rPr>
                      <w:rFonts w:ascii="Times New Roman" w:hAnsi="Times New Roman" w:cs="Times New Roman"/>
                      <w:sz w:val="24"/>
                      <w:szCs w:val="24"/>
                    </w:rPr>
                  </w:pPr>
                  <w:r>
                    <w:rPr>
                      <w:rFonts w:ascii="Times New Roman" w:hAnsi="Times New Roman" w:cs="Times New Roman"/>
                      <w:sz w:val="24"/>
                      <w:szCs w:val="24"/>
                    </w:rPr>
                    <w:t>Receipts</w:t>
                  </w:r>
                </w:p>
              </w:tc>
              <w:tc>
                <w:tcPr>
                  <w:tcW w:w="1776" w:type="dxa"/>
                </w:tcPr>
                <w:p w:rsidR="007D5C77" w:rsidRDefault="007D5C77" w:rsidP="0052685D">
                  <w:pPr>
                    <w:pStyle w:val="ListParagraph"/>
                    <w:ind w:left="0"/>
                    <w:rPr>
                      <w:rFonts w:ascii="Times New Roman" w:hAnsi="Times New Roman" w:cs="Times New Roman"/>
                      <w:sz w:val="24"/>
                      <w:szCs w:val="24"/>
                    </w:rPr>
                  </w:pPr>
                  <w:r>
                    <w:rPr>
                      <w:rFonts w:ascii="Times New Roman" w:hAnsi="Times New Roman" w:cs="Times New Roman"/>
                      <w:sz w:val="24"/>
                      <w:szCs w:val="24"/>
                    </w:rPr>
                    <w:t>Amount(Rs)</w:t>
                  </w:r>
                </w:p>
              </w:tc>
              <w:tc>
                <w:tcPr>
                  <w:tcW w:w="2833" w:type="dxa"/>
                </w:tcPr>
                <w:p w:rsidR="007D5C77" w:rsidRDefault="007D5C77" w:rsidP="0052685D">
                  <w:pPr>
                    <w:pStyle w:val="ListParagraph"/>
                    <w:ind w:left="0"/>
                    <w:rPr>
                      <w:rFonts w:ascii="Times New Roman" w:hAnsi="Times New Roman" w:cs="Times New Roman"/>
                      <w:sz w:val="24"/>
                      <w:szCs w:val="24"/>
                    </w:rPr>
                  </w:pPr>
                  <w:r>
                    <w:rPr>
                      <w:rFonts w:ascii="Times New Roman" w:hAnsi="Times New Roman" w:cs="Times New Roman"/>
                      <w:sz w:val="24"/>
                      <w:szCs w:val="24"/>
                    </w:rPr>
                    <w:t>Payments</w:t>
                  </w:r>
                </w:p>
              </w:tc>
              <w:tc>
                <w:tcPr>
                  <w:tcW w:w="2160" w:type="dxa"/>
                </w:tcPr>
                <w:p w:rsidR="007D5C77" w:rsidRDefault="007D5C77" w:rsidP="0052685D">
                  <w:pPr>
                    <w:pStyle w:val="ListParagraph"/>
                    <w:ind w:left="0"/>
                    <w:rPr>
                      <w:rFonts w:ascii="Times New Roman" w:hAnsi="Times New Roman" w:cs="Times New Roman"/>
                      <w:sz w:val="24"/>
                      <w:szCs w:val="24"/>
                    </w:rPr>
                  </w:pPr>
                  <w:r>
                    <w:rPr>
                      <w:rFonts w:ascii="Times New Roman" w:hAnsi="Times New Roman" w:cs="Times New Roman"/>
                      <w:sz w:val="24"/>
                      <w:szCs w:val="24"/>
                    </w:rPr>
                    <w:t>Amount (Rs)</w:t>
                  </w:r>
                </w:p>
              </w:tc>
            </w:tr>
            <w:tr w:rsidR="007D5C77" w:rsidTr="009C6178">
              <w:tc>
                <w:tcPr>
                  <w:tcW w:w="3216" w:type="dxa"/>
                </w:tcPr>
                <w:p w:rsidR="007D5C77" w:rsidRDefault="007D5C77" w:rsidP="0052685D">
                  <w:pPr>
                    <w:pStyle w:val="ListParagraph"/>
                    <w:ind w:left="0"/>
                    <w:rPr>
                      <w:rFonts w:ascii="Times New Roman" w:hAnsi="Times New Roman" w:cs="Times New Roman"/>
                      <w:sz w:val="24"/>
                      <w:szCs w:val="24"/>
                    </w:rPr>
                  </w:pPr>
                </w:p>
              </w:tc>
              <w:tc>
                <w:tcPr>
                  <w:tcW w:w="1776" w:type="dxa"/>
                </w:tcPr>
                <w:p w:rsidR="007D5C77" w:rsidRDefault="007D5C77" w:rsidP="0052685D">
                  <w:pPr>
                    <w:pStyle w:val="ListParagraph"/>
                    <w:ind w:left="0"/>
                    <w:rPr>
                      <w:rFonts w:ascii="Times New Roman" w:hAnsi="Times New Roman" w:cs="Times New Roman"/>
                      <w:sz w:val="24"/>
                      <w:szCs w:val="24"/>
                    </w:rPr>
                  </w:pPr>
                </w:p>
              </w:tc>
              <w:tc>
                <w:tcPr>
                  <w:tcW w:w="2833" w:type="dxa"/>
                </w:tcPr>
                <w:p w:rsidR="007D5C77" w:rsidRDefault="007D5C77" w:rsidP="0052685D">
                  <w:pPr>
                    <w:pStyle w:val="ListParagraph"/>
                    <w:ind w:left="0"/>
                    <w:rPr>
                      <w:rFonts w:ascii="Times New Roman" w:hAnsi="Times New Roman" w:cs="Times New Roman"/>
                      <w:sz w:val="24"/>
                      <w:szCs w:val="24"/>
                    </w:rPr>
                  </w:pPr>
                  <w:r>
                    <w:rPr>
                      <w:rFonts w:ascii="Times New Roman" w:hAnsi="Times New Roman" w:cs="Times New Roman"/>
                      <w:sz w:val="24"/>
                      <w:szCs w:val="24"/>
                    </w:rPr>
                    <w:t>By Stationary</w:t>
                  </w:r>
                </w:p>
              </w:tc>
              <w:tc>
                <w:tcPr>
                  <w:tcW w:w="2160" w:type="dxa"/>
                </w:tcPr>
                <w:p w:rsidR="007D5C77" w:rsidRDefault="007D5C77" w:rsidP="0052685D">
                  <w:pPr>
                    <w:pStyle w:val="ListParagraph"/>
                    <w:ind w:left="0"/>
                    <w:rPr>
                      <w:rFonts w:ascii="Times New Roman" w:hAnsi="Times New Roman" w:cs="Times New Roman"/>
                      <w:sz w:val="24"/>
                      <w:szCs w:val="24"/>
                    </w:rPr>
                  </w:pPr>
                  <w:r>
                    <w:rPr>
                      <w:rFonts w:ascii="Times New Roman" w:hAnsi="Times New Roman" w:cs="Times New Roman"/>
                      <w:sz w:val="24"/>
                      <w:szCs w:val="24"/>
                    </w:rPr>
                    <w:t>15,000</w:t>
                  </w:r>
                </w:p>
              </w:tc>
            </w:tr>
          </w:tbl>
          <w:p w:rsidR="007D5C77" w:rsidRDefault="007D5C77" w:rsidP="0054714D">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Additional information:</w:t>
            </w:r>
          </w:p>
          <w:p w:rsidR="007D5C77" w:rsidRDefault="007D5C77" w:rsidP="0054714D">
            <w:pPr>
              <w:pStyle w:val="ListParagraph"/>
              <w:numPr>
                <w:ilvl w:val="0"/>
                <w:numId w:val="3"/>
              </w:numPr>
              <w:spacing w:after="200" w:line="240" w:lineRule="auto"/>
              <w:rPr>
                <w:rFonts w:ascii="Times New Roman" w:hAnsi="Times New Roman" w:cs="Times New Roman"/>
                <w:sz w:val="24"/>
                <w:szCs w:val="24"/>
              </w:rPr>
            </w:pPr>
            <w:r>
              <w:rPr>
                <w:rFonts w:ascii="Times New Roman" w:hAnsi="Times New Roman" w:cs="Times New Roman"/>
                <w:sz w:val="24"/>
                <w:szCs w:val="24"/>
              </w:rPr>
              <w:t>Creditors for stationary on 31/03/2018 Rs5,000.</w:t>
            </w:r>
          </w:p>
          <w:p w:rsidR="007D5C77" w:rsidRDefault="007D5C77" w:rsidP="0054714D">
            <w:pPr>
              <w:pStyle w:val="ListParagraph"/>
              <w:numPr>
                <w:ilvl w:val="0"/>
                <w:numId w:val="3"/>
              </w:numPr>
              <w:spacing w:after="200" w:line="240" w:lineRule="auto"/>
              <w:rPr>
                <w:rFonts w:ascii="Times New Roman" w:hAnsi="Times New Roman" w:cs="Times New Roman"/>
                <w:sz w:val="24"/>
                <w:szCs w:val="24"/>
              </w:rPr>
            </w:pPr>
            <w:r>
              <w:rPr>
                <w:rFonts w:ascii="Times New Roman" w:hAnsi="Times New Roman" w:cs="Times New Roman"/>
                <w:sz w:val="24"/>
                <w:szCs w:val="24"/>
              </w:rPr>
              <w:t>Opening balance of stationary Rs10,000.</w:t>
            </w:r>
          </w:p>
          <w:p w:rsidR="007D5C77" w:rsidRPr="00CA3520" w:rsidRDefault="007D5C77" w:rsidP="0054714D">
            <w:pPr>
              <w:pStyle w:val="ListParagraph"/>
              <w:numPr>
                <w:ilvl w:val="0"/>
                <w:numId w:val="3"/>
              </w:numPr>
              <w:spacing w:after="200" w:line="240" w:lineRule="auto"/>
              <w:rPr>
                <w:rFonts w:ascii="Times New Roman" w:hAnsi="Times New Roman" w:cs="Times New Roman"/>
                <w:b/>
                <w:bCs/>
                <w:sz w:val="24"/>
                <w:szCs w:val="24"/>
              </w:rPr>
            </w:pPr>
            <w:r>
              <w:rPr>
                <w:rFonts w:ascii="Times New Roman" w:hAnsi="Times New Roman" w:cs="Times New Roman"/>
                <w:sz w:val="24"/>
                <w:szCs w:val="24"/>
              </w:rPr>
              <w:t>Closing balance of stationary Rs15,000.</w:t>
            </w:r>
          </w:p>
          <w:p w:rsidR="00CA3520" w:rsidRDefault="00CA3520" w:rsidP="00CA3520">
            <w:pPr>
              <w:spacing w:after="200"/>
              <w:rPr>
                <w:rFonts w:ascii="Times New Roman" w:hAnsi="Times New Roman" w:cs="Times New Roman"/>
                <w:b/>
                <w:bCs/>
                <w:sz w:val="24"/>
                <w:szCs w:val="24"/>
              </w:rPr>
            </w:pPr>
            <w:r>
              <w:rPr>
                <w:rFonts w:ascii="Times New Roman" w:hAnsi="Times New Roman" w:cs="Times New Roman"/>
                <w:b/>
                <w:bCs/>
                <w:sz w:val="24"/>
                <w:szCs w:val="24"/>
              </w:rPr>
              <w:t xml:space="preserve">                                                              OR</w:t>
            </w:r>
          </w:p>
          <w:p w:rsidR="00CA3520" w:rsidRPr="00CA3520" w:rsidRDefault="00CA3520" w:rsidP="00CA3520">
            <w:pPr>
              <w:ind w:left="540" w:hanging="540"/>
              <w:jc w:val="both"/>
              <w:rPr>
                <w:rFonts w:ascii="Times New Roman" w:hAnsi="Times New Roman" w:cs="Times New Roman"/>
                <w:sz w:val="24"/>
                <w:szCs w:val="24"/>
              </w:rPr>
            </w:pPr>
            <w:r w:rsidRPr="00CA3520">
              <w:rPr>
                <w:rFonts w:ascii="Times New Roman" w:hAnsi="Times New Roman" w:cs="Times New Roman"/>
                <w:sz w:val="24"/>
                <w:szCs w:val="24"/>
              </w:rPr>
              <w:t>From the following extracts of Receipts and Payments Account and the additional information given below, compute the amount of income from subscriptions and show us how they would appear in the Income and Expenditure Account for the year ending March 31, 2007and the Balance sheet on that date:-</w:t>
            </w:r>
          </w:p>
          <w:p w:rsidR="00CA3520" w:rsidRPr="00CA3520" w:rsidRDefault="00CA3520" w:rsidP="00CA3520">
            <w:pPr>
              <w:ind w:left="540" w:hanging="540"/>
              <w:jc w:val="both"/>
              <w:rPr>
                <w:rFonts w:ascii="Times New Roman" w:hAnsi="Times New Roman" w:cs="Times New Roman"/>
                <w:sz w:val="24"/>
                <w:szCs w:val="24"/>
              </w:rPr>
            </w:pPr>
          </w:p>
          <w:p w:rsidR="00CA3520" w:rsidRPr="00CA3520" w:rsidRDefault="00CA3520" w:rsidP="00CA3520">
            <w:pPr>
              <w:ind w:left="540" w:hanging="540"/>
              <w:jc w:val="center"/>
              <w:rPr>
                <w:rFonts w:ascii="Times New Roman" w:hAnsi="Times New Roman" w:cs="Times New Roman"/>
                <w:b/>
                <w:sz w:val="24"/>
                <w:szCs w:val="24"/>
              </w:rPr>
            </w:pPr>
            <w:r w:rsidRPr="00CA3520">
              <w:rPr>
                <w:rFonts w:ascii="Times New Roman" w:hAnsi="Times New Roman" w:cs="Times New Roman"/>
                <w:b/>
                <w:sz w:val="24"/>
                <w:szCs w:val="24"/>
              </w:rPr>
              <w:t>Receipts and Payments A/C</w:t>
            </w:r>
          </w:p>
          <w:p w:rsidR="00CA3520" w:rsidRPr="00CA3520" w:rsidRDefault="00CA3520" w:rsidP="00CA3520">
            <w:pPr>
              <w:ind w:left="540" w:hanging="540"/>
              <w:jc w:val="center"/>
              <w:rPr>
                <w:rFonts w:ascii="Times New Roman" w:hAnsi="Times New Roman" w:cs="Times New Roman"/>
                <w:b/>
                <w:sz w:val="24"/>
                <w:szCs w:val="24"/>
              </w:rPr>
            </w:pPr>
            <w:r w:rsidRPr="00CA3520">
              <w:rPr>
                <w:rFonts w:ascii="Times New Roman" w:hAnsi="Times New Roman" w:cs="Times New Roman"/>
                <w:b/>
                <w:sz w:val="24"/>
                <w:szCs w:val="24"/>
              </w:rPr>
              <w:t>For the year ending March 31, 2007</w:t>
            </w:r>
          </w:p>
          <w:p w:rsidR="00CA3520" w:rsidRPr="00CA3520" w:rsidRDefault="00CA3520" w:rsidP="00CA3520">
            <w:pPr>
              <w:ind w:left="540" w:hanging="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68"/>
              <w:gridCol w:w="1440"/>
              <w:gridCol w:w="4500"/>
              <w:gridCol w:w="1368"/>
            </w:tblGrid>
            <w:tr w:rsidR="00CA3520" w:rsidRPr="00CA3520" w:rsidTr="00372712">
              <w:tc>
                <w:tcPr>
                  <w:tcW w:w="4068" w:type="dxa"/>
                </w:tcPr>
                <w:p w:rsidR="00CA3520" w:rsidRPr="00CA3520" w:rsidRDefault="00CA3520" w:rsidP="00372712">
                  <w:pPr>
                    <w:jc w:val="both"/>
                    <w:rPr>
                      <w:rFonts w:ascii="Times New Roman" w:hAnsi="Times New Roman" w:cs="Times New Roman"/>
                      <w:b/>
                      <w:sz w:val="24"/>
                      <w:szCs w:val="24"/>
                    </w:rPr>
                  </w:pPr>
                  <w:r w:rsidRPr="00CA3520">
                    <w:rPr>
                      <w:rFonts w:ascii="Times New Roman" w:hAnsi="Times New Roman" w:cs="Times New Roman"/>
                      <w:b/>
                      <w:sz w:val="24"/>
                      <w:szCs w:val="24"/>
                    </w:rPr>
                    <w:t xml:space="preserve">Receipts </w:t>
                  </w:r>
                </w:p>
              </w:tc>
              <w:tc>
                <w:tcPr>
                  <w:tcW w:w="1440" w:type="dxa"/>
                </w:tcPr>
                <w:p w:rsidR="00CA3520" w:rsidRPr="00CA3520" w:rsidRDefault="00CA3520" w:rsidP="00372712">
                  <w:pPr>
                    <w:jc w:val="both"/>
                    <w:rPr>
                      <w:rFonts w:ascii="Times New Roman" w:hAnsi="Times New Roman" w:cs="Times New Roman"/>
                      <w:b/>
                      <w:sz w:val="24"/>
                      <w:szCs w:val="24"/>
                    </w:rPr>
                  </w:pPr>
                  <w:r w:rsidRPr="00CA3520">
                    <w:rPr>
                      <w:rFonts w:ascii="Times New Roman" w:hAnsi="Times New Roman" w:cs="Times New Roman"/>
                      <w:b/>
                      <w:sz w:val="24"/>
                      <w:szCs w:val="24"/>
                    </w:rPr>
                    <w:t>Rs.</w:t>
                  </w:r>
                </w:p>
              </w:tc>
              <w:tc>
                <w:tcPr>
                  <w:tcW w:w="4500" w:type="dxa"/>
                </w:tcPr>
                <w:p w:rsidR="00CA3520" w:rsidRPr="00CA3520" w:rsidRDefault="00CA3520" w:rsidP="00372712">
                  <w:pPr>
                    <w:jc w:val="both"/>
                    <w:rPr>
                      <w:rFonts w:ascii="Times New Roman" w:hAnsi="Times New Roman" w:cs="Times New Roman"/>
                      <w:b/>
                      <w:sz w:val="24"/>
                      <w:szCs w:val="24"/>
                    </w:rPr>
                  </w:pPr>
                  <w:r w:rsidRPr="00CA3520">
                    <w:rPr>
                      <w:rFonts w:ascii="Times New Roman" w:hAnsi="Times New Roman" w:cs="Times New Roman"/>
                      <w:b/>
                      <w:sz w:val="24"/>
                      <w:szCs w:val="24"/>
                    </w:rPr>
                    <w:t>Payments</w:t>
                  </w:r>
                </w:p>
              </w:tc>
              <w:tc>
                <w:tcPr>
                  <w:tcW w:w="1368" w:type="dxa"/>
                </w:tcPr>
                <w:p w:rsidR="00CA3520" w:rsidRPr="00CA3520" w:rsidRDefault="00CA3520" w:rsidP="00372712">
                  <w:pPr>
                    <w:jc w:val="both"/>
                    <w:rPr>
                      <w:rFonts w:ascii="Times New Roman" w:hAnsi="Times New Roman" w:cs="Times New Roman"/>
                      <w:b/>
                      <w:sz w:val="24"/>
                      <w:szCs w:val="24"/>
                    </w:rPr>
                  </w:pPr>
                  <w:r w:rsidRPr="00CA3520">
                    <w:rPr>
                      <w:rFonts w:ascii="Times New Roman" w:hAnsi="Times New Roman" w:cs="Times New Roman"/>
                      <w:b/>
                      <w:sz w:val="24"/>
                      <w:szCs w:val="24"/>
                    </w:rPr>
                    <w:t>Rs.</w:t>
                  </w:r>
                </w:p>
              </w:tc>
            </w:tr>
            <w:tr w:rsidR="00CA3520" w:rsidRPr="00CA3520" w:rsidTr="00372712">
              <w:tc>
                <w:tcPr>
                  <w:tcW w:w="4068" w:type="dxa"/>
                </w:tcPr>
                <w:p w:rsidR="00CA3520" w:rsidRPr="00CA3520" w:rsidRDefault="00CA3520" w:rsidP="00372712">
                  <w:pPr>
                    <w:jc w:val="both"/>
                    <w:rPr>
                      <w:rFonts w:ascii="Times New Roman" w:hAnsi="Times New Roman" w:cs="Times New Roman"/>
                      <w:sz w:val="24"/>
                      <w:szCs w:val="24"/>
                    </w:rPr>
                  </w:pPr>
                  <w:r w:rsidRPr="00CA3520">
                    <w:rPr>
                      <w:rFonts w:ascii="Times New Roman" w:hAnsi="Times New Roman" w:cs="Times New Roman"/>
                      <w:sz w:val="24"/>
                      <w:szCs w:val="24"/>
                    </w:rPr>
                    <w:t>Subscription :-</w:t>
                  </w:r>
                </w:p>
                <w:p w:rsidR="00CA3520" w:rsidRPr="00CA3520" w:rsidRDefault="00CA3520" w:rsidP="00372712">
                  <w:pPr>
                    <w:jc w:val="both"/>
                    <w:rPr>
                      <w:rFonts w:ascii="Times New Roman" w:hAnsi="Times New Roman" w:cs="Times New Roman"/>
                      <w:sz w:val="24"/>
                      <w:szCs w:val="24"/>
                    </w:rPr>
                  </w:pPr>
                  <w:r>
                    <w:rPr>
                      <w:rFonts w:ascii="Times New Roman" w:hAnsi="Times New Roman" w:cs="Times New Roman"/>
                      <w:sz w:val="24"/>
                      <w:szCs w:val="24"/>
                    </w:rPr>
                    <w:t>2016-17</w:t>
                  </w:r>
                  <w:r w:rsidRPr="00CA3520">
                    <w:rPr>
                      <w:rFonts w:ascii="Times New Roman" w:hAnsi="Times New Roman" w:cs="Times New Roman"/>
                      <w:sz w:val="24"/>
                      <w:szCs w:val="24"/>
                    </w:rPr>
                    <w:t xml:space="preserve">                         -      7000</w:t>
                  </w:r>
                </w:p>
                <w:p w:rsidR="00CA3520" w:rsidRPr="00CA3520" w:rsidRDefault="00CA3520" w:rsidP="00372712">
                  <w:pPr>
                    <w:tabs>
                      <w:tab w:val="left" w:pos="2679"/>
                    </w:tabs>
                    <w:jc w:val="both"/>
                    <w:rPr>
                      <w:rFonts w:ascii="Times New Roman" w:hAnsi="Times New Roman" w:cs="Times New Roman"/>
                      <w:sz w:val="24"/>
                      <w:szCs w:val="24"/>
                    </w:rPr>
                  </w:pPr>
                  <w:r>
                    <w:rPr>
                      <w:rFonts w:ascii="Times New Roman" w:hAnsi="Times New Roman" w:cs="Times New Roman"/>
                      <w:sz w:val="24"/>
                      <w:szCs w:val="24"/>
                    </w:rPr>
                    <w:t>2017-18</w:t>
                  </w:r>
                  <w:r w:rsidRPr="00CA3520">
                    <w:rPr>
                      <w:rFonts w:ascii="Times New Roman" w:hAnsi="Times New Roman" w:cs="Times New Roman"/>
                      <w:sz w:val="24"/>
                      <w:szCs w:val="24"/>
                    </w:rPr>
                    <w:tab/>
                    <w:t>-     30000</w:t>
                  </w:r>
                </w:p>
                <w:p w:rsidR="00CA3520" w:rsidRPr="00CA3520" w:rsidRDefault="00CA3520" w:rsidP="00372712">
                  <w:pPr>
                    <w:tabs>
                      <w:tab w:val="left" w:pos="2679"/>
                    </w:tabs>
                    <w:jc w:val="both"/>
                    <w:rPr>
                      <w:rFonts w:ascii="Times New Roman" w:hAnsi="Times New Roman" w:cs="Times New Roman"/>
                      <w:sz w:val="24"/>
                      <w:szCs w:val="24"/>
                    </w:rPr>
                  </w:pPr>
                  <w:r>
                    <w:rPr>
                      <w:rFonts w:ascii="Times New Roman" w:hAnsi="Times New Roman" w:cs="Times New Roman"/>
                      <w:sz w:val="24"/>
                      <w:szCs w:val="24"/>
                    </w:rPr>
                    <w:t>2018-19</w:t>
                  </w:r>
                  <w:r w:rsidRPr="00CA3520">
                    <w:rPr>
                      <w:rFonts w:ascii="Times New Roman" w:hAnsi="Times New Roman" w:cs="Times New Roman"/>
                      <w:sz w:val="24"/>
                      <w:szCs w:val="24"/>
                    </w:rPr>
                    <w:tab/>
                    <w:t>-       5000</w:t>
                  </w:r>
                </w:p>
              </w:tc>
              <w:tc>
                <w:tcPr>
                  <w:tcW w:w="1440" w:type="dxa"/>
                </w:tcPr>
                <w:p w:rsidR="00CA3520" w:rsidRPr="00CA3520" w:rsidRDefault="00CA3520" w:rsidP="00372712">
                  <w:pPr>
                    <w:jc w:val="both"/>
                    <w:rPr>
                      <w:rFonts w:ascii="Times New Roman" w:hAnsi="Times New Roman" w:cs="Times New Roman"/>
                      <w:sz w:val="24"/>
                      <w:szCs w:val="24"/>
                    </w:rPr>
                  </w:pPr>
                </w:p>
                <w:p w:rsidR="00CA3520" w:rsidRPr="00CA3520" w:rsidRDefault="00CA3520" w:rsidP="00372712">
                  <w:pPr>
                    <w:jc w:val="both"/>
                    <w:rPr>
                      <w:rFonts w:ascii="Times New Roman" w:hAnsi="Times New Roman" w:cs="Times New Roman"/>
                      <w:sz w:val="24"/>
                      <w:szCs w:val="24"/>
                    </w:rPr>
                  </w:pPr>
                </w:p>
                <w:p w:rsidR="00CA3520" w:rsidRPr="00CA3520" w:rsidRDefault="00CA3520" w:rsidP="00372712">
                  <w:pPr>
                    <w:jc w:val="both"/>
                    <w:rPr>
                      <w:rFonts w:ascii="Times New Roman" w:hAnsi="Times New Roman" w:cs="Times New Roman"/>
                      <w:sz w:val="24"/>
                      <w:szCs w:val="24"/>
                    </w:rPr>
                  </w:pPr>
                </w:p>
                <w:p w:rsidR="00CA3520" w:rsidRPr="00CA3520" w:rsidRDefault="00CA3520" w:rsidP="00372712">
                  <w:pPr>
                    <w:jc w:val="both"/>
                    <w:rPr>
                      <w:rFonts w:ascii="Times New Roman" w:hAnsi="Times New Roman" w:cs="Times New Roman"/>
                      <w:sz w:val="24"/>
                      <w:szCs w:val="24"/>
                    </w:rPr>
                  </w:pPr>
                  <w:r w:rsidRPr="00CA3520">
                    <w:rPr>
                      <w:rFonts w:ascii="Times New Roman" w:hAnsi="Times New Roman" w:cs="Times New Roman"/>
                      <w:sz w:val="24"/>
                      <w:szCs w:val="24"/>
                    </w:rPr>
                    <w:t>42000</w:t>
                  </w:r>
                </w:p>
                <w:p w:rsidR="00CA3520" w:rsidRPr="00CA3520" w:rsidRDefault="00CA3520" w:rsidP="00372712">
                  <w:pPr>
                    <w:jc w:val="both"/>
                    <w:rPr>
                      <w:rFonts w:ascii="Times New Roman" w:hAnsi="Times New Roman" w:cs="Times New Roman"/>
                      <w:sz w:val="24"/>
                      <w:szCs w:val="24"/>
                    </w:rPr>
                  </w:pPr>
                </w:p>
                <w:p w:rsidR="00CA3520" w:rsidRPr="00CA3520" w:rsidRDefault="00CA3520" w:rsidP="00372712">
                  <w:pPr>
                    <w:jc w:val="both"/>
                    <w:rPr>
                      <w:rFonts w:ascii="Times New Roman" w:hAnsi="Times New Roman" w:cs="Times New Roman"/>
                      <w:sz w:val="24"/>
                      <w:szCs w:val="24"/>
                    </w:rPr>
                  </w:pPr>
                </w:p>
              </w:tc>
              <w:tc>
                <w:tcPr>
                  <w:tcW w:w="4500" w:type="dxa"/>
                </w:tcPr>
                <w:p w:rsidR="00CA3520" w:rsidRPr="00CA3520" w:rsidRDefault="00CA3520" w:rsidP="00372712">
                  <w:pPr>
                    <w:jc w:val="both"/>
                    <w:rPr>
                      <w:rFonts w:ascii="Times New Roman" w:hAnsi="Times New Roman" w:cs="Times New Roman"/>
                      <w:sz w:val="24"/>
                      <w:szCs w:val="24"/>
                    </w:rPr>
                  </w:pPr>
                </w:p>
              </w:tc>
              <w:tc>
                <w:tcPr>
                  <w:tcW w:w="1368" w:type="dxa"/>
                </w:tcPr>
                <w:p w:rsidR="00CA3520" w:rsidRPr="00CA3520" w:rsidRDefault="00CA3520" w:rsidP="00372712">
                  <w:pPr>
                    <w:jc w:val="both"/>
                    <w:rPr>
                      <w:rFonts w:ascii="Times New Roman" w:hAnsi="Times New Roman" w:cs="Times New Roman"/>
                      <w:sz w:val="24"/>
                      <w:szCs w:val="24"/>
                    </w:rPr>
                  </w:pPr>
                </w:p>
              </w:tc>
            </w:tr>
          </w:tbl>
          <w:p w:rsidR="00CA3520" w:rsidRPr="00CA3520" w:rsidRDefault="00CA3520" w:rsidP="00CA3520">
            <w:pPr>
              <w:ind w:left="540" w:hanging="540"/>
              <w:jc w:val="both"/>
              <w:rPr>
                <w:rFonts w:ascii="Times New Roman" w:hAnsi="Times New Roman" w:cs="Times New Roman"/>
                <w:sz w:val="24"/>
                <w:szCs w:val="24"/>
              </w:rPr>
            </w:pPr>
          </w:p>
          <w:p w:rsidR="00CA3520" w:rsidRPr="00CA3520" w:rsidRDefault="00CA3520" w:rsidP="00CA3520">
            <w:pPr>
              <w:ind w:left="540" w:hanging="540"/>
              <w:jc w:val="both"/>
              <w:rPr>
                <w:rFonts w:ascii="Times New Roman" w:hAnsi="Times New Roman" w:cs="Times New Roman"/>
                <w:b/>
                <w:sz w:val="24"/>
                <w:szCs w:val="24"/>
              </w:rPr>
            </w:pPr>
            <w:r w:rsidRPr="00CA3520">
              <w:rPr>
                <w:rFonts w:ascii="Times New Roman" w:hAnsi="Times New Roman" w:cs="Times New Roman"/>
                <w:b/>
                <w:sz w:val="24"/>
                <w:szCs w:val="24"/>
              </w:rPr>
              <w:t>Additional information:-</w:t>
            </w:r>
          </w:p>
          <w:p w:rsidR="00CA3520" w:rsidRPr="00CA3520" w:rsidRDefault="00CA3520" w:rsidP="00CA3520">
            <w:pPr>
              <w:numPr>
                <w:ilvl w:val="0"/>
                <w:numId w:val="15"/>
              </w:numPr>
              <w:jc w:val="both"/>
              <w:rPr>
                <w:rFonts w:ascii="Times New Roman" w:hAnsi="Times New Roman" w:cs="Times New Roman"/>
                <w:sz w:val="24"/>
                <w:szCs w:val="24"/>
              </w:rPr>
            </w:pPr>
            <w:r w:rsidRPr="00CA3520">
              <w:rPr>
                <w:rFonts w:ascii="Times New Roman" w:hAnsi="Times New Roman" w:cs="Times New Roman"/>
                <w:sz w:val="24"/>
                <w:szCs w:val="24"/>
              </w:rPr>
              <w:t xml:space="preserve">Subscription outstanding on March 31, </w:t>
            </w:r>
            <w:r>
              <w:rPr>
                <w:rFonts w:ascii="Times New Roman" w:hAnsi="Times New Roman" w:cs="Times New Roman"/>
                <w:sz w:val="24"/>
                <w:szCs w:val="24"/>
              </w:rPr>
              <w:t>2017</w:t>
            </w:r>
            <w:r w:rsidRPr="00CA3520">
              <w:rPr>
                <w:rFonts w:ascii="Times New Roman" w:hAnsi="Times New Roman" w:cs="Times New Roman"/>
                <w:sz w:val="24"/>
                <w:szCs w:val="24"/>
              </w:rPr>
              <w:t xml:space="preserve"> Rs. 8500.</w:t>
            </w:r>
          </w:p>
          <w:p w:rsidR="00CA3520" w:rsidRPr="00CA3520" w:rsidRDefault="00CA3520" w:rsidP="00CA3520">
            <w:pPr>
              <w:numPr>
                <w:ilvl w:val="0"/>
                <w:numId w:val="15"/>
              </w:numPr>
              <w:jc w:val="both"/>
              <w:rPr>
                <w:rFonts w:ascii="Times New Roman" w:hAnsi="Times New Roman" w:cs="Times New Roman"/>
                <w:sz w:val="24"/>
                <w:szCs w:val="24"/>
              </w:rPr>
            </w:pPr>
            <w:r w:rsidRPr="00CA3520">
              <w:rPr>
                <w:rFonts w:ascii="Times New Roman" w:hAnsi="Times New Roman" w:cs="Times New Roman"/>
                <w:sz w:val="24"/>
                <w:szCs w:val="24"/>
              </w:rPr>
              <w:t>Total subscriptio</w:t>
            </w:r>
            <w:r>
              <w:rPr>
                <w:rFonts w:ascii="Times New Roman" w:hAnsi="Times New Roman" w:cs="Times New Roman"/>
                <w:sz w:val="24"/>
                <w:szCs w:val="24"/>
              </w:rPr>
              <w:t>ns outstanding on March 31, 2018</w:t>
            </w:r>
            <w:r w:rsidRPr="00CA3520">
              <w:rPr>
                <w:rFonts w:ascii="Times New Roman" w:hAnsi="Times New Roman" w:cs="Times New Roman"/>
                <w:sz w:val="24"/>
                <w:szCs w:val="24"/>
              </w:rPr>
              <w:t xml:space="preserve"> Rs. 18,500.</w:t>
            </w:r>
          </w:p>
          <w:p w:rsidR="00CA3520" w:rsidRPr="00C6753A" w:rsidRDefault="00CA3520" w:rsidP="00CA3520">
            <w:pPr>
              <w:numPr>
                <w:ilvl w:val="0"/>
                <w:numId w:val="15"/>
              </w:numPr>
              <w:jc w:val="both"/>
              <w:rPr>
                <w:rFonts w:ascii="Times New Roman" w:hAnsi="Times New Roman" w:cs="Times New Roman"/>
                <w:sz w:val="24"/>
                <w:szCs w:val="24"/>
              </w:rPr>
            </w:pPr>
            <w:r w:rsidRPr="00CA3520">
              <w:rPr>
                <w:rFonts w:ascii="Times New Roman" w:hAnsi="Times New Roman" w:cs="Times New Roman"/>
                <w:sz w:val="24"/>
                <w:szCs w:val="24"/>
              </w:rPr>
              <w:t>Subscriptions received</w:t>
            </w:r>
            <w:r>
              <w:rPr>
                <w:rFonts w:ascii="Times New Roman" w:hAnsi="Times New Roman" w:cs="Times New Roman"/>
                <w:sz w:val="24"/>
                <w:szCs w:val="24"/>
              </w:rPr>
              <w:t xml:space="preserve"> in advance as on March 31, 2017</w:t>
            </w:r>
            <w:r w:rsidRPr="00CA3520">
              <w:rPr>
                <w:rFonts w:ascii="Times New Roman" w:hAnsi="Times New Roman" w:cs="Times New Roman"/>
                <w:sz w:val="24"/>
                <w:szCs w:val="24"/>
              </w:rPr>
              <w:t xml:space="preserve"> Rs. 4000.</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3</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12</w:t>
            </w:r>
          </w:p>
        </w:tc>
        <w:tc>
          <w:tcPr>
            <w:tcW w:w="9639" w:type="dxa"/>
          </w:tcPr>
          <w:p w:rsidR="007D5C77" w:rsidRDefault="007D5C77" w:rsidP="0054714D">
            <w:pPr>
              <w:autoSpaceDE w:val="0"/>
              <w:autoSpaceDN w:val="0"/>
              <w:adjustRightInd w:val="0"/>
              <w:spacing w:line="340" w:lineRule="atLeast"/>
              <w:rPr>
                <w:rFonts w:ascii="Times New Roman" w:hAnsi="Times New Roman" w:cs="Times New Roman"/>
                <w:sz w:val="24"/>
                <w:szCs w:val="24"/>
              </w:rPr>
            </w:pPr>
            <w:r w:rsidRPr="00F83AF5">
              <w:rPr>
                <w:rFonts w:ascii="Times New Roman" w:hAnsi="Times New Roman" w:cs="Times New Roman"/>
                <w:sz w:val="24"/>
                <w:szCs w:val="24"/>
              </w:rPr>
              <w:t>A, B and C are partners in a firm sharing profits and losses in the ratio of2</w:t>
            </w:r>
            <w:r>
              <w:rPr>
                <w:rFonts w:ascii="Times New Roman" w:hAnsi="Times New Roman" w:cs="Times New Roman"/>
                <w:sz w:val="24"/>
                <w:szCs w:val="24"/>
              </w:rPr>
              <w:t xml:space="preserve"> : </w:t>
            </w:r>
            <w:r w:rsidRPr="00F83AF5">
              <w:rPr>
                <w:rFonts w:ascii="Times New Roman" w:hAnsi="Times New Roman" w:cs="Times New Roman"/>
                <w:sz w:val="24"/>
                <w:szCs w:val="24"/>
              </w:rPr>
              <w:t xml:space="preserve">3 : 5.Their fixed capitals were </w:t>
            </w:r>
            <w:r w:rsidRPr="003F1851">
              <w:rPr>
                <w:rFonts w:ascii="rupi foradian" w:hAnsi="rupi foradian" w:cs="rupi foradian"/>
                <w:noProof/>
                <w:sz w:val="24"/>
                <w:szCs w:val="24"/>
                <w:lang w:val="en-US" w:bidi="hi-IN"/>
              </w:rPr>
              <w:drawing>
                <wp:inline distT="0" distB="0" distL="0" distR="0">
                  <wp:extent cx="65405" cy="95250"/>
                  <wp:effectExtent l="19050" t="0" r="0" b="0"/>
                  <wp:docPr id="455"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 xml:space="preserve">15,00,000, </w:t>
            </w:r>
            <w:r w:rsidRPr="003F1851">
              <w:rPr>
                <w:rFonts w:ascii="rupi foradian" w:hAnsi="rupi foradian" w:cs="rupi foradian"/>
                <w:noProof/>
                <w:sz w:val="24"/>
                <w:szCs w:val="24"/>
                <w:lang w:val="en-US" w:bidi="hi-IN"/>
              </w:rPr>
              <w:drawing>
                <wp:inline distT="0" distB="0" distL="0" distR="0">
                  <wp:extent cx="65405" cy="95250"/>
                  <wp:effectExtent l="19050" t="0" r="0" b="0"/>
                  <wp:docPr id="456"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30,00,000 and</w:t>
            </w:r>
            <w:r w:rsidRPr="003F1851">
              <w:rPr>
                <w:rFonts w:ascii="rupi foradian" w:hAnsi="rupi foradian" w:cs="rupi foradian"/>
                <w:noProof/>
                <w:sz w:val="24"/>
                <w:szCs w:val="24"/>
                <w:lang w:val="en-US" w:bidi="hi-IN"/>
              </w:rPr>
              <w:drawing>
                <wp:inline distT="0" distB="0" distL="0" distR="0">
                  <wp:extent cx="65405" cy="95250"/>
                  <wp:effectExtent l="19050" t="0" r="0" b="0"/>
                  <wp:docPr id="457"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 xml:space="preserve">60,00,000 respectively.  For the </w:t>
            </w:r>
            <w:r w:rsidR="00BF10DA">
              <w:rPr>
                <w:rFonts w:ascii="Times New Roman" w:hAnsi="Times New Roman" w:cs="Times New Roman"/>
                <w:sz w:val="24"/>
                <w:szCs w:val="24"/>
              </w:rPr>
              <w:t>2018</w:t>
            </w:r>
            <w:r>
              <w:rPr>
                <w:rFonts w:ascii="Times New Roman" w:hAnsi="Times New Roman" w:cs="Times New Roman"/>
                <w:sz w:val="24"/>
                <w:szCs w:val="24"/>
              </w:rPr>
              <w:t xml:space="preserve"> </w:t>
            </w:r>
            <w:r w:rsidRPr="00F83AF5">
              <w:rPr>
                <w:rFonts w:ascii="Times New Roman" w:hAnsi="Times New Roman" w:cs="Times New Roman"/>
                <w:sz w:val="24"/>
                <w:szCs w:val="24"/>
              </w:rPr>
              <w:t>interest on capital was credited to them @ 12%instead of</w:t>
            </w:r>
            <w:r>
              <w:rPr>
                <w:rFonts w:ascii="Times New Roman" w:hAnsi="Times New Roman" w:cs="Times New Roman"/>
                <w:sz w:val="24"/>
                <w:szCs w:val="24"/>
              </w:rPr>
              <w:t xml:space="preserve"> 10%. </w:t>
            </w:r>
            <w:r w:rsidRPr="00F83AF5">
              <w:rPr>
                <w:rFonts w:ascii="Times New Roman" w:hAnsi="Times New Roman" w:cs="Times New Roman"/>
                <w:sz w:val="24"/>
                <w:szCs w:val="24"/>
              </w:rPr>
              <w:t>Pass the adjustmen</w:t>
            </w:r>
            <w:r>
              <w:rPr>
                <w:rFonts w:ascii="Times New Roman" w:hAnsi="Times New Roman" w:cs="Times New Roman"/>
                <w:sz w:val="24"/>
                <w:szCs w:val="24"/>
              </w:rPr>
              <w:t xml:space="preserve">t </w:t>
            </w:r>
            <w:r w:rsidRPr="00F83AF5">
              <w:rPr>
                <w:rFonts w:ascii="Times New Roman" w:hAnsi="Times New Roman" w:cs="Times New Roman"/>
                <w:sz w:val="24"/>
                <w:szCs w:val="24"/>
              </w:rPr>
              <w:t xml:space="preserve">entry.   </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3</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13</w:t>
            </w:r>
          </w:p>
        </w:tc>
        <w:tc>
          <w:tcPr>
            <w:tcW w:w="9639" w:type="dxa"/>
          </w:tcPr>
          <w:p w:rsidR="007D5C77" w:rsidRPr="00C83BCC" w:rsidRDefault="007D5C77" w:rsidP="0054714D">
            <w:pPr>
              <w:pStyle w:val="NoSpacing"/>
              <w:rPr>
                <w:rFonts w:ascii="Times New Roman" w:hAnsi="Times New Roman" w:cs="Times New Roman"/>
                <w:sz w:val="24"/>
                <w:szCs w:val="24"/>
              </w:rPr>
            </w:pPr>
            <w:r w:rsidRPr="00C83BCC">
              <w:rPr>
                <w:rFonts w:ascii="Times New Roman" w:hAnsi="Times New Roman" w:cs="Times New Roman"/>
                <w:sz w:val="24"/>
                <w:szCs w:val="24"/>
              </w:rPr>
              <w:t xml:space="preserve">On 31.3.2018 G Ltd. had </w:t>
            </w:r>
            <w:r w:rsidRPr="00C83BCC">
              <w:rPr>
                <w:rFonts w:ascii="Times New Roman" w:hAnsi="Times New Roman" w:cs="Times New Roman"/>
                <w:noProof/>
                <w:sz w:val="24"/>
                <w:szCs w:val="24"/>
                <w:lang w:bidi="hi-IN"/>
              </w:rPr>
              <w:drawing>
                <wp:inline distT="0" distB="0" distL="0" distR="0">
                  <wp:extent cx="65405" cy="95250"/>
                  <wp:effectExtent l="19050" t="0" r="0" b="0"/>
                  <wp:docPr id="458"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C83BCC">
              <w:rPr>
                <w:rFonts w:ascii="Times New Roman" w:hAnsi="Times New Roman" w:cs="Times New Roman"/>
                <w:sz w:val="24"/>
                <w:szCs w:val="24"/>
              </w:rPr>
              <w:t xml:space="preserve"> 8,00,000 9% debentures due for redemption.  The </w:t>
            </w:r>
          </w:p>
          <w:p w:rsidR="007D5C77" w:rsidRDefault="007D5C77" w:rsidP="0054714D">
            <w:pPr>
              <w:pStyle w:val="NoSpacing"/>
              <w:rPr>
                <w:rFonts w:ascii="Times New Roman" w:hAnsi="Times New Roman" w:cs="Times New Roman"/>
                <w:sz w:val="24"/>
                <w:szCs w:val="24"/>
              </w:rPr>
            </w:pPr>
            <w:r w:rsidRPr="00C83BCC">
              <w:rPr>
                <w:rFonts w:ascii="Times New Roman" w:hAnsi="Times New Roman" w:cs="Times New Roman"/>
                <w:sz w:val="24"/>
                <w:szCs w:val="24"/>
              </w:rPr>
              <w:t xml:space="preserve">company  had  a balance of </w:t>
            </w:r>
            <w:r w:rsidRPr="00C83BCC">
              <w:rPr>
                <w:rFonts w:ascii="Times New Roman" w:hAnsi="Times New Roman" w:cs="Times New Roman"/>
                <w:noProof/>
                <w:sz w:val="24"/>
                <w:szCs w:val="24"/>
                <w:lang w:bidi="hi-IN"/>
              </w:rPr>
              <w:drawing>
                <wp:inline distT="0" distB="0" distL="0" distR="0">
                  <wp:extent cx="65405" cy="95250"/>
                  <wp:effectExtent l="19050" t="0" r="0" b="0"/>
                  <wp:docPr id="459"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C83BCC">
              <w:rPr>
                <w:rFonts w:ascii="Times New Roman" w:hAnsi="Times New Roman" w:cs="Times New Roman"/>
                <w:sz w:val="24"/>
                <w:szCs w:val="24"/>
              </w:rPr>
              <w:t xml:space="preserve"> 3,40,000 in its Debenture Red</w:t>
            </w:r>
            <w:r>
              <w:rPr>
                <w:rFonts w:ascii="Times New Roman" w:hAnsi="Times New Roman" w:cs="Times New Roman"/>
                <w:sz w:val="24"/>
                <w:szCs w:val="24"/>
              </w:rPr>
              <w:t>emption Reserve Account. Pass</w:t>
            </w:r>
            <w:r w:rsidRPr="00C83BCC">
              <w:rPr>
                <w:rFonts w:ascii="Times New Roman" w:hAnsi="Times New Roman" w:cs="Times New Roman"/>
                <w:sz w:val="24"/>
                <w:szCs w:val="24"/>
              </w:rPr>
              <w:t xml:space="preserve"> necessary journal entries for redemption of debentures if redemption was carried out of  capital.</w:t>
            </w:r>
          </w:p>
          <w:p w:rsidR="00C6753A" w:rsidRDefault="00C6753A" w:rsidP="0054714D">
            <w:pPr>
              <w:pStyle w:val="NoSpacing"/>
              <w:rPr>
                <w:rFonts w:ascii="Times New Roman" w:hAnsi="Times New Roman" w:cs="Times New Roman"/>
                <w:sz w:val="24"/>
                <w:szCs w:val="24"/>
              </w:rPr>
            </w:pPr>
            <w:r>
              <w:rPr>
                <w:rFonts w:ascii="Times New Roman" w:hAnsi="Times New Roman" w:cs="Times New Roman"/>
                <w:sz w:val="24"/>
                <w:szCs w:val="24"/>
              </w:rPr>
              <w:t xml:space="preserve">                                                            OR</w:t>
            </w:r>
          </w:p>
          <w:p w:rsidR="00C6753A" w:rsidRPr="00C6753A" w:rsidRDefault="00C6753A" w:rsidP="00C6753A">
            <w:pPr>
              <w:ind w:left="720" w:hanging="720"/>
              <w:jc w:val="both"/>
              <w:rPr>
                <w:rFonts w:ascii="Times New Roman" w:eastAsia="Calibri" w:hAnsi="Times New Roman" w:cs="Times New Roman"/>
                <w:sz w:val="24"/>
                <w:szCs w:val="24"/>
              </w:rPr>
            </w:pPr>
            <w:r w:rsidRPr="00C6753A">
              <w:rPr>
                <w:rFonts w:ascii="Times New Roman" w:eastAsia="Calibri" w:hAnsi="Times New Roman" w:cs="Times New Roman"/>
                <w:sz w:val="24"/>
                <w:szCs w:val="24"/>
              </w:rPr>
              <w:t xml:space="preserve">X Ltd. issued 20,000 shares of Rs. 10 each at a premium of 10% payable as follows:- </w:t>
            </w:r>
          </w:p>
          <w:p w:rsidR="00C6753A" w:rsidRPr="00C6753A" w:rsidRDefault="00C6753A" w:rsidP="00C6753A">
            <w:pPr>
              <w:jc w:val="both"/>
              <w:rPr>
                <w:rFonts w:ascii="Times New Roman" w:eastAsia="Calibri" w:hAnsi="Times New Roman" w:cs="Times New Roman"/>
                <w:sz w:val="24"/>
                <w:szCs w:val="24"/>
              </w:rPr>
            </w:pPr>
            <w:r w:rsidRPr="00C6753A">
              <w:rPr>
                <w:rFonts w:ascii="Times New Roman" w:eastAsia="Calibri" w:hAnsi="Times New Roman" w:cs="Times New Roman"/>
                <w:sz w:val="24"/>
                <w:szCs w:val="24"/>
              </w:rPr>
              <w:t>On application Rs. 2 on allotment Rs. 4 (including premium) On first call Rs. 3 on second call &amp; final call Rs. 2</w:t>
            </w:r>
            <w:r>
              <w:rPr>
                <w:rFonts w:ascii="Times New Roman" w:hAnsi="Times New Roman" w:cs="Times New Roman"/>
                <w:sz w:val="24"/>
                <w:szCs w:val="24"/>
              </w:rPr>
              <w:t xml:space="preserve">. </w:t>
            </w:r>
            <w:r w:rsidRPr="00C6753A">
              <w:rPr>
                <w:rFonts w:ascii="Times New Roman" w:eastAsia="Calibri" w:hAnsi="Times New Roman" w:cs="Times New Roman"/>
                <w:sz w:val="24"/>
                <w:szCs w:val="24"/>
              </w:rPr>
              <w:t>Application were received for 18,000 shares and the directors made allotment in full. One shareholder to whom 40 shares were allotted paid the entire balance on his share holdings with allotment money and another shareholder did not pay allotment and 1</w:t>
            </w:r>
            <w:r w:rsidRPr="00C6753A">
              <w:rPr>
                <w:rFonts w:ascii="Times New Roman" w:eastAsia="Calibri" w:hAnsi="Times New Roman" w:cs="Times New Roman"/>
                <w:sz w:val="24"/>
                <w:szCs w:val="24"/>
                <w:vertAlign w:val="superscript"/>
              </w:rPr>
              <w:t>st</w:t>
            </w:r>
            <w:r w:rsidRPr="00C6753A">
              <w:rPr>
                <w:rFonts w:ascii="Times New Roman" w:eastAsia="Calibri" w:hAnsi="Times New Roman" w:cs="Times New Roman"/>
                <w:sz w:val="24"/>
                <w:szCs w:val="24"/>
              </w:rPr>
              <w:t xml:space="preserve"> call money on his 60 shares but which he paid with final call.</w:t>
            </w:r>
          </w:p>
          <w:p w:rsidR="00C6753A" w:rsidRPr="00C6753A" w:rsidRDefault="00C6753A" w:rsidP="00C6753A">
            <w:pPr>
              <w:jc w:val="both"/>
              <w:rPr>
                <w:rFonts w:ascii="Times New Roman" w:eastAsia="Calibri" w:hAnsi="Times New Roman" w:cs="Times New Roman"/>
                <w:sz w:val="24"/>
                <w:szCs w:val="24"/>
              </w:rPr>
            </w:pPr>
            <w:r w:rsidRPr="00C6753A">
              <w:rPr>
                <w:rFonts w:ascii="Times New Roman" w:eastAsia="Calibri" w:hAnsi="Times New Roman" w:cs="Times New Roman"/>
                <w:sz w:val="24"/>
                <w:szCs w:val="24"/>
              </w:rPr>
              <w:t>Calculate the amount of interest paid and received on calls-in-advance and calls-in-arrears respectively on 1</w:t>
            </w:r>
            <w:r w:rsidRPr="00C6753A">
              <w:rPr>
                <w:rFonts w:ascii="Times New Roman" w:eastAsia="Calibri" w:hAnsi="Times New Roman" w:cs="Times New Roman"/>
                <w:sz w:val="24"/>
                <w:szCs w:val="24"/>
                <w:vertAlign w:val="superscript"/>
              </w:rPr>
              <w:t>st</w:t>
            </w:r>
            <w:r w:rsidRPr="00C6753A">
              <w:rPr>
                <w:rFonts w:ascii="Times New Roman" w:eastAsia="Calibri" w:hAnsi="Times New Roman" w:cs="Times New Roman"/>
                <w:sz w:val="24"/>
                <w:szCs w:val="24"/>
              </w:rPr>
              <w:t xml:space="preserve"> Aug. 2001.</w:t>
            </w:r>
          </w:p>
          <w:p w:rsidR="00C6753A" w:rsidRDefault="00C6753A" w:rsidP="0054714D">
            <w:pPr>
              <w:pStyle w:val="NoSpacing"/>
              <w:rPr>
                <w:rFonts w:ascii="Times New Roman" w:hAnsi="Times New Roman" w:cs="Times New Roman"/>
                <w:sz w:val="24"/>
                <w:szCs w:val="24"/>
              </w:rPr>
            </w:pP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lastRenderedPageBreak/>
              <w:t>4</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lastRenderedPageBreak/>
              <w:t>14</w:t>
            </w:r>
          </w:p>
        </w:tc>
        <w:tc>
          <w:tcPr>
            <w:tcW w:w="9639" w:type="dxa"/>
          </w:tcPr>
          <w:p w:rsidR="007D5C77" w:rsidRPr="00656763" w:rsidRDefault="007D5C77" w:rsidP="0054714D">
            <w:pPr>
              <w:widowControl w:val="0"/>
              <w:overflowPunct w:val="0"/>
              <w:autoSpaceDE w:val="0"/>
              <w:autoSpaceDN w:val="0"/>
              <w:adjustRightInd w:val="0"/>
              <w:spacing w:line="235" w:lineRule="auto"/>
              <w:jc w:val="both"/>
              <w:rPr>
                <w:rFonts w:ascii="Times New Roman" w:hAnsi="Times New Roman" w:cs="Times New Roman"/>
                <w:sz w:val="24"/>
                <w:szCs w:val="24"/>
              </w:rPr>
            </w:pPr>
            <w:r>
              <w:rPr>
                <w:rFonts w:ascii="Times New Roman" w:hAnsi="Times New Roman" w:cs="Times New Roman"/>
                <w:sz w:val="24"/>
                <w:szCs w:val="24"/>
              </w:rPr>
              <w:t xml:space="preserve">The authorized capital of Manish </w:t>
            </w:r>
            <w:r w:rsidRPr="00656763">
              <w:rPr>
                <w:rFonts w:ascii="Times New Roman" w:hAnsi="Times New Roman" w:cs="Times New Roman"/>
                <w:sz w:val="24"/>
                <w:szCs w:val="24"/>
              </w:rPr>
              <w:t>Limited is Rs.50,00,000 divid</w:t>
            </w:r>
            <w:r>
              <w:rPr>
                <w:rFonts w:ascii="Times New Roman" w:hAnsi="Times New Roman" w:cs="Times New Roman"/>
                <w:sz w:val="24"/>
                <w:szCs w:val="24"/>
              </w:rPr>
              <w:t xml:space="preserve">ed into 25,000 shares of Rs.200 </w:t>
            </w:r>
            <w:r w:rsidRPr="00656763">
              <w:rPr>
                <w:rFonts w:ascii="Times New Roman" w:hAnsi="Times New Roman" w:cs="Times New Roman"/>
                <w:sz w:val="24"/>
                <w:szCs w:val="24"/>
              </w:rPr>
              <w:t>each. Out of these, the company issued 12,000 shares of Rs.200 each at a premium of 10%. The amount per share was payable as follows</w:t>
            </w:r>
            <w:r>
              <w:rPr>
                <w:rFonts w:ascii="Times New Roman" w:hAnsi="Times New Roman" w:cs="Times New Roman"/>
                <w:sz w:val="24"/>
                <w:szCs w:val="24"/>
              </w:rPr>
              <w:t>:-</w:t>
            </w:r>
            <w:r w:rsidRPr="00656763">
              <w:rPr>
                <w:rFonts w:ascii="Times New Roman" w:hAnsi="Times New Roman" w:cs="Times New Roman"/>
                <w:sz w:val="24"/>
                <w:szCs w:val="24"/>
              </w:rPr>
              <w:t>Rs.60 on application; Rs.60 on allotment (including premium); Rs.30 on first call and balance on final call.Public applied for 11,000 shares. All the money was duly received.</w:t>
            </w:r>
          </w:p>
          <w:p w:rsidR="007D5C77" w:rsidRDefault="007D5C77" w:rsidP="0054714D">
            <w:pPr>
              <w:rPr>
                <w:rFonts w:ascii="Times New Roman" w:hAnsi="Times New Roman" w:cs="Times New Roman"/>
                <w:sz w:val="24"/>
                <w:szCs w:val="24"/>
              </w:rPr>
            </w:pPr>
            <w:r w:rsidRPr="00B37FBF">
              <w:rPr>
                <w:rFonts w:ascii="Times New Roman" w:hAnsi="Times New Roman" w:cs="Times New Roman"/>
                <w:b/>
                <w:bCs/>
                <w:sz w:val="24"/>
                <w:szCs w:val="24"/>
              </w:rPr>
              <w:t xml:space="preserve">Prepare an extract of Balance Sheet of </w:t>
            </w:r>
            <w:r>
              <w:rPr>
                <w:rFonts w:ascii="Times New Roman" w:hAnsi="Times New Roman" w:cs="Times New Roman"/>
                <w:b/>
                <w:bCs/>
                <w:sz w:val="24"/>
                <w:szCs w:val="24"/>
              </w:rPr>
              <w:t>Manish</w:t>
            </w:r>
            <w:r w:rsidRPr="00B37FBF">
              <w:rPr>
                <w:rFonts w:ascii="Times New Roman" w:hAnsi="Times New Roman" w:cs="Times New Roman"/>
                <w:b/>
                <w:bCs/>
                <w:sz w:val="24"/>
                <w:szCs w:val="24"/>
              </w:rPr>
              <w:t xml:space="preserve"> Limited as per Revised Schedule VI Part 1 of the  Companies Act 201</w:t>
            </w:r>
            <w:r>
              <w:rPr>
                <w:rFonts w:ascii="Times New Roman" w:hAnsi="Times New Roman" w:cs="Times New Roman"/>
                <w:b/>
                <w:bCs/>
                <w:sz w:val="24"/>
                <w:szCs w:val="24"/>
              </w:rPr>
              <w:t>8</w:t>
            </w:r>
            <w:r w:rsidRPr="00B37FBF">
              <w:rPr>
                <w:rFonts w:ascii="Times New Roman" w:hAnsi="Times New Roman" w:cs="Times New Roman"/>
                <w:b/>
                <w:bCs/>
                <w:sz w:val="24"/>
                <w:szCs w:val="24"/>
              </w:rPr>
              <w:t xml:space="preserve"> and also prepare notes to Accounts</w:t>
            </w:r>
            <w:r>
              <w:rPr>
                <w:rFonts w:ascii="Times New Roman" w:hAnsi="Times New Roman" w:cs="Times New Roman"/>
                <w:b/>
                <w:bCs/>
                <w:sz w:val="24"/>
                <w:szCs w:val="24"/>
              </w:rPr>
              <w:t xml:space="preserve">.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4</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15</w:t>
            </w:r>
          </w:p>
        </w:tc>
        <w:tc>
          <w:tcPr>
            <w:tcW w:w="9639" w:type="dxa"/>
          </w:tcPr>
          <w:p w:rsidR="007D5C77" w:rsidRDefault="007D5C77">
            <w:pPr>
              <w:rPr>
                <w:rFonts w:ascii="Times New Roman" w:hAnsi="Times New Roman" w:cs="Times New Roman"/>
                <w:sz w:val="24"/>
                <w:szCs w:val="24"/>
              </w:rPr>
            </w:pPr>
            <w:r w:rsidRPr="00297BF7">
              <w:rPr>
                <w:rFonts w:ascii="Times New Roman" w:hAnsi="Times New Roman" w:cs="Times New Roman"/>
                <w:sz w:val="24"/>
                <w:szCs w:val="24"/>
              </w:rPr>
              <w:t xml:space="preserve">A and B are partners sharing profits in the ratio of 3 : 2.  They admit C into the partnership with1/4 th share in future profits.  The new profit sharing ratio is 5 : 4 : 3.  C brings into the business </w:t>
            </w:r>
            <w:r w:rsidRPr="00297BF7">
              <w:rPr>
                <w:rFonts w:ascii="Times New Roman" w:hAnsi="Times New Roman" w:cs="Times New Roman"/>
                <w:noProof/>
                <w:sz w:val="24"/>
                <w:szCs w:val="24"/>
                <w:lang w:val="en-US" w:bidi="hi-IN"/>
              </w:rPr>
              <w:drawing>
                <wp:inline distT="0" distB="0" distL="0" distR="0">
                  <wp:extent cx="65405" cy="95250"/>
                  <wp:effectExtent l="19050" t="0" r="0" b="0"/>
                  <wp:docPr id="460"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50,000 for his capital but could not bring any amount for goodwill.  The firm’s goodwill on C’s admission was valued at </w:t>
            </w:r>
            <w:r w:rsidRPr="00297BF7">
              <w:rPr>
                <w:rFonts w:ascii="Times New Roman" w:hAnsi="Times New Roman" w:cs="Times New Roman"/>
                <w:noProof/>
                <w:sz w:val="24"/>
                <w:szCs w:val="24"/>
                <w:lang w:val="en-US" w:bidi="hi-IN"/>
              </w:rPr>
              <w:drawing>
                <wp:inline distT="0" distB="0" distL="0" distR="0">
                  <wp:extent cx="65405" cy="95250"/>
                  <wp:effectExtent l="19050" t="0" r="0" b="0"/>
                  <wp:docPr id="461"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48,000.  Pass journal entries.</w:t>
            </w:r>
            <w:r w:rsidRPr="00297BF7">
              <w:rPr>
                <w:rFonts w:ascii="Times New Roman" w:hAnsi="Times New Roman" w:cs="Times New Roman"/>
                <w:sz w:val="24"/>
                <w:szCs w:val="24"/>
              </w:rPr>
              <w:tab/>
            </w:r>
            <w:r w:rsidRPr="00297BF7">
              <w:rPr>
                <w:rFonts w:ascii="Times New Roman" w:hAnsi="Times New Roman" w:cs="Times New Roman"/>
                <w:sz w:val="24"/>
                <w:szCs w:val="24"/>
              </w:rPr>
              <w:tab/>
            </w:r>
            <w:r w:rsidRPr="00297BF7">
              <w:rPr>
                <w:rFonts w:ascii="Times New Roman" w:hAnsi="Times New Roman" w:cs="Times New Roman"/>
                <w:sz w:val="24"/>
                <w:szCs w:val="24"/>
              </w:rPr>
              <w:tab/>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4</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16</w:t>
            </w:r>
          </w:p>
        </w:tc>
        <w:tc>
          <w:tcPr>
            <w:tcW w:w="9639" w:type="dxa"/>
          </w:tcPr>
          <w:p w:rsidR="007D5C77" w:rsidRDefault="007D5C77" w:rsidP="0054714D">
            <w:pPr>
              <w:pStyle w:val="NoSpacing"/>
              <w:rPr>
                <w:rFonts w:ascii="Times New Roman" w:hAnsi="Times New Roman" w:cs="Times New Roman"/>
                <w:sz w:val="24"/>
                <w:szCs w:val="24"/>
              </w:rPr>
            </w:pPr>
            <w:r w:rsidRPr="00297BF7">
              <w:rPr>
                <w:rFonts w:ascii="Times New Roman" w:hAnsi="Times New Roman" w:cs="Times New Roman"/>
                <w:sz w:val="24"/>
                <w:szCs w:val="24"/>
              </w:rPr>
              <w:t xml:space="preserve">P Ltd. Purchase business from Q Ltd. for a sum of </w:t>
            </w:r>
            <w:r w:rsidRPr="00297BF7">
              <w:rPr>
                <w:rFonts w:ascii="Times New Roman" w:hAnsi="Times New Roman" w:cs="Times New Roman"/>
                <w:noProof/>
                <w:sz w:val="24"/>
                <w:szCs w:val="24"/>
                <w:lang w:bidi="hi-IN"/>
              </w:rPr>
              <w:drawing>
                <wp:inline distT="0" distB="0" distL="0" distR="0">
                  <wp:extent cx="65405" cy="95250"/>
                  <wp:effectExtent l="19050" t="0" r="0" b="0"/>
                  <wp:docPr id="462" name="Picture 12" descr="INR">
                    <a:hlinkClick xmlns:a="http://schemas.openxmlformats.org/drawingml/2006/main" r:id="rId5" tooltip="&quot;File:Indian Rupee symbol.svg&quot;"/>
                  </wp:docPr>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3,00,000, payable a </w:t>
            </w:r>
            <w:r w:rsidRPr="00297BF7">
              <w:rPr>
                <w:rFonts w:ascii="Times New Roman" w:hAnsi="Times New Roman" w:cs="Times New Roman"/>
                <w:noProof/>
                <w:sz w:val="24"/>
                <w:szCs w:val="24"/>
                <w:lang w:bidi="hi-IN"/>
              </w:rPr>
              <w:drawing>
                <wp:inline distT="0" distB="0" distL="0" distR="0">
                  <wp:extent cx="65405" cy="95250"/>
                  <wp:effectExtent l="19050" t="0" r="0" b="0"/>
                  <wp:docPr id="463" name="Picture 12" descr="INR">
                    <a:hlinkClick xmlns:a="http://schemas.openxmlformats.org/drawingml/2006/main" r:id="rId5" tooltip="&quot;File:Indian Rupee symbol.svg&quot;"/>
                  </wp:docPr>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80,000 by issuing a cheque and the balance in fully paid equity shares of </w:t>
            </w:r>
            <w:r w:rsidRPr="00297BF7">
              <w:rPr>
                <w:rFonts w:ascii="Times New Roman" w:hAnsi="Times New Roman" w:cs="Times New Roman"/>
                <w:noProof/>
                <w:sz w:val="24"/>
                <w:szCs w:val="24"/>
                <w:lang w:bidi="hi-IN"/>
              </w:rPr>
              <w:drawing>
                <wp:inline distT="0" distB="0" distL="0" distR="0">
                  <wp:extent cx="65405" cy="95250"/>
                  <wp:effectExtent l="19050" t="0" r="0" b="0"/>
                  <wp:docPr id="464" name="Picture 13" descr="INR">
                    <a:hlinkClick xmlns:a="http://schemas.openxmlformats.org/drawingml/2006/main" r:id="rId5" tooltip="&quot;File:Indian Rupee symbol.svg&quot;"/>
                  </wp:docPr>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100 each at 10% premium.</w:t>
            </w:r>
          </w:p>
          <w:p w:rsidR="007D5C77" w:rsidRPr="00297BF7" w:rsidRDefault="007D5C77" w:rsidP="0054714D">
            <w:pPr>
              <w:pStyle w:val="NoSpacing"/>
              <w:rPr>
                <w:rFonts w:ascii="Times New Roman" w:hAnsi="Times New Roman" w:cs="Times New Roman"/>
                <w:sz w:val="24"/>
                <w:szCs w:val="24"/>
              </w:rPr>
            </w:pPr>
            <w:r w:rsidRPr="00297BF7">
              <w:rPr>
                <w:rFonts w:ascii="Times New Roman" w:hAnsi="Times New Roman" w:cs="Times New Roman"/>
                <w:b/>
                <w:bCs/>
                <w:sz w:val="24"/>
                <w:szCs w:val="24"/>
              </w:rPr>
              <w:t xml:space="preserve"> The assets and liabilities consisted the following</w:t>
            </w:r>
            <w:r w:rsidRPr="00297BF7">
              <w:rPr>
                <w:rFonts w:ascii="Times New Roman" w:hAnsi="Times New Roman" w:cs="Times New Roman"/>
                <w:sz w:val="24"/>
                <w:szCs w:val="24"/>
              </w:rPr>
              <w:t>:</w:t>
            </w:r>
          </w:p>
          <w:p w:rsidR="007D5C77" w:rsidRPr="00297BF7" w:rsidRDefault="007D5C77" w:rsidP="0054714D">
            <w:pPr>
              <w:pStyle w:val="NoSpacing"/>
              <w:rPr>
                <w:rFonts w:ascii="Times New Roman" w:hAnsi="Times New Roman" w:cs="Times New Roman"/>
                <w:sz w:val="24"/>
                <w:szCs w:val="24"/>
              </w:rPr>
            </w:pPr>
            <w:r>
              <w:rPr>
                <w:rFonts w:ascii="Times New Roman" w:hAnsi="Times New Roman" w:cs="Times New Roman"/>
                <w:sz w:val="24"/>
                <w:szCs w:val="24"/>
              </w:rPr>
              <w:tab/>
            </w:r>
            <w:r w:rsidRPr="00297BF7">
              <w:rPr>
                <w:rFonts w:ascii="Times New Roman" w:hAnsi="Times New Roman" w:cs="Times New Roman"/>
                <w:sz w:val="24"/>
                <w:szCs w:val="24"/>
              </w:rPr>
              <w:t xml:space="preserve">Building  </w:t>
            </w:r>
            <w:r w:rsidRPr="00297BF7">
              <w:rPr>
                <w:rFonts w:ascii="Times New Roman" w:hAnsi="Times New Roman" w:cs="Times New Roman"/>
                <w:noProof/>
                <w:sz w:val="24"/>
                <w:szCs w:val="24"/>
                <w:lang w:bidi="hi-IN"/>
              </w:rPr>
              <w:drawing>
                <wp:inline distT="0" distB="0" distL="0" distR="0">
                  <wp:extent cx="65405" cy="95250"/>
                  <wp:effectExtent l="19050" t="0" r="0" b="0"/>
                  <wp:docPr id="465" name="Picture 14" descr="INR">
                    <a:hlinkClick xmlns:a="http://schemas.openxmlformats.org/drawingml/2006/main" r:id="rId5" tooltip="&quot;File:Indian Rupee symbol.svg&quot;"/>
                  </wp:docPr>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4,00,000</w:t>
            </w:r>
            <w:r w:rsidRPr="00297BF7">
              <w:rPr>
                <w:rFonts w:ascii="Times New Roman" w:hAnsi="Times New Roman" w:cs="Times New Roman"/>
                <w:sz w:val="24"/>
                <w:szCs w:val="24"/>
              </w:rPr>
              <w:tab/>
            </w:r>
            <w:r w:rsidRPr="00297BF7">
              <w:rPr>
                <w:rFonts w:ascii="Times New Roman" w:hAnsi="Times New Roman" w:cs="Times New Roman"/>
                <w:sz w:val="24"/>
                <w:szCs w:val="24"/>
              </w:rPr>
              <w:tab/>
            </w:r>
            <w:r w:rsidRPr="00297BF7">
              <w:rPr>
                <w:rFonts w:ascii="Times New Roman" w:hAnsi="Times New Roman" w:cs="Times New Roman"/>
                <w:sz w:val="24"/>
                <w:szCs w:val="24"/>
              </w:rPr>
              <w:tab/>
              <w:t xml:space="preserve">Bills Payable </w:t>
            </w:r>
            <w:r w:rsidRPr="00297BF7">
              <w:rPr>
                <w:rFonts w:ascii="Times New Roman" w:hAnsi="Times New Roman" w:cs="Times New Roman"/>
                <w:noProof/>
                <w:sz w:val="24"/>
                <w:szCs w:val="24"/>
                <w:lang w:bidi="hi-IN"/>
              </w:rPr>
              <w:drawing>
                <wp:inline distT="0" distB="0" distL="0" distR="0">
                  <wp:extent cx="65405" cy="95250"/>
                  <wp:effectExtent l="19050" t="0" r="0" b="0"/>
                  <wp:docPr id="466" name="Picture 17" descr="INR">
                    <a:hlinkClick xmlns:a="http://schemas.openxmlformats.org/drawingml/2006/main" r:id="rId5" tooltip="&quot;File:Indian Rupee symbol.svg&quot;"/>
                  </wp:docPr>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30,000</w:t>
            </w:r>
          </w:p>
          <w:p w:rsidR="007D5C77" w:rsidRPr="00297BF7" w:rsidRDefault="007D5C77" w:rsidP="0054714D">
            <w:pPr>
              <w:autoSpaceDE w:val="0"/>
              <w:autoSpaceDN w:val="0"/>
              <w:adjustRightInd w:val="0"/>
              <w:spacing w:line="340" w:lineRule="atLeast"/>
              <w:ind w:left="719" w:right="575"/>
              <w:jc w:val="both"/>
              <w:rPr>
                <w:rFonts w:ascii="Times New Roman" w:hAnsi="Times New Roman" w:cs="Times New Roman"/>
                <w:sz w:val="24"/>
                <w:szCs w:val="24"/>
              </w:rPr>
            </w:pPr>
            <w:r>
              <w:rPr>
                <w:rFonts w:ascii="Times New Roman" w:hAnsi="Times New Roman" w:cs="Times New Roman"/>
                <w:sz w:val="24"/>
                <w:szCs w:val="24"/>
              </w:rPr>
              <w:tab/>
            </w:r>
            <w:r w:rsidRPr="00297BF7">
              <w:rPr>
                <w:rFonts w:ascii="Times New Roman" w:hAnsi="Times New Roman" w:cs="Times New Roman"/>
                <w:sz w:val="24"/>
                <w:szCs w:val="24"/>
              </w:rPr>
              <w:t xml:space="preserve">Bills Receivables </w:t>
            </w:r>
            <w:r w:rsidRPr="00297BF7">
              <w:rPr>
                <w:rFonts w:ascii="Times New Roman" w:hAnsi="Times New Roman" w:cs="Times New Roman"/>
                <w:noProof/>
                <w:sz w:val="24"/>
                <w:szCs w:val="24"/>
                <w:lang w:val="en-US" w:bidi="hi-IN"/>
              </w:rPr>
              <w:drawing>
                <wp:inline distT="0" distB="0" distL="0" distR="0">
                  <wp:extent cx="65405" cy="95250"/>
                  <wp:effectExtent l="19050" t="0" r="0" b="0"/>
                  <wp:docPr id="467" name="Picture 15" descr="INR">
                    <a:hlinkClick xmlns:a="http://schemas.openxmlformats.org/drawingml/2006/main" r:id="rId5" tooltip="&quot;File:Indian Rupee symbol.svg&quot;"/>
                  </wp:docPr>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50,000</w:t>
            </w:r>
            <w:r w:rsidRPr="00297BF7">
              <w:rPr>
                <w:rFonts w:ascii="Times New Roman" w:hAnsi="Times New Roman" w:cs="Times New Roman"/>
                <w:sz w:val="24"/>
                <w:szCs w:val="24"/>
              </w:rPr>
              <w:tab/>
            </w:r>
            <w:r w:rsidRPr="00297BF7">
              <w:rPr>
                <w:rFonts w:ascii="Times New Roman" w:hAnsi="Times New Roman" w:cs="Times New Roman"/>
                <w:sz w:val="24"/>
                <w:szCs w:val="24"/>
              </w:rPr>
              <w:tab/>
              <w:t xml:space="preserve">Sundry creditors </w:t>
            </w:r>
            <w:r w:rsidRPr="00297BF7">
              <w:rPr>
                <w:rFonts w:ascii="Times New Roman" w:hAnsi="Times New Roman" w:cs="Times New Roman"/>
                <w:noProof/>
                <w:sz w:val="24"/>
                <w:szCs w:val="24"/>
                <w:lang w:val="en-US" w:bidi="hi-IN"/>
              </w:rPr>
              <w:drawing>
                <wp:inline distT="0" distB="0" distL="0" distR="0">
                  <wp:extent cx="65405" cy="95250"/>
                  <wp:effectExtent l="19050" t="0" r="0" b="0"/>
                  <wp:docPr id="468" name="Picture 18" descr="INR">
                    <a:hlinkClick xmlns:a="http://schemas.openxmlformats.org/drawingml/2006/main" r:id="rId5" tooltip="&quot;File:Indian Rupee symbol.svg&quot;"/>
                  </wp:docPr>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297BF7">
              <w:rPr>
                <w:rFonts w:ascii="Times New Roman" w:hAnsi="Times New Roman" w:cs="Times New Roman"/>
                <w:sz w:val="24"/>
                <w:szCs w:val="24"/>
              </w:rPr>
              <w:t xml:space="preserve"> 40,000</w:t>
            </w:r>
          </w:p>
          <w:p w:rsidR="007D5C77" w:rsidRDefault="007D5C77" w:rsidP="0054714D">
            <w:pPr>
              <w:rPr>
                <w:rFonts w:ascii="Times New Roman" w:hAnsi="Times New Roman" w:cs="Times New Roman"/>
                <w:sz w:val="24"/>
                <w:szCs w:val="24"/>
              </w:rPr>
            </w:pPr>
            <w:r w:rsidRPr="00297BF7">
              <w:rPr>
                <w:rFonts w:ascii="Times New Roman" w:hAnsi="Times New Roman" w:cs="Times New Roman"/>
                <w:sz w:val="24"/>
                <w:szCs w:val="24"/>
              </w:rPr>
              <w:tab/>
              <w:t>Pass necessary journal entries in the books of P Ltd.</w:t>
            </w:r>
            <w:r w:rsidRPr="00F3122B">
              <w:rPr>
                <w:rFonts w:ascii="Times New Roman" w:hAnsi="Times New Roman" w:cs="Times New Roman"/>
              </w:rPr>
              <w:tab/>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4</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17</w:t>
            </w:r>
          </w:p>
        </w:tc>
        <w:tc>
          <w:tcPr>
            <w:tcW w:w="9639" w:type="dxa"/>
          </w:tcPr>
          <w:p w:rsidR="007D5C77" w:rsidRPr="0079688B" w:rsidRDefault="007D5C77" w:rsidP="0054714D">
            <w:pPr>
              <w:tabs>
                <w:tab w:val="left" w:pos="6946"/>
              </w:tabs>
              <w:rPr>
                <w:rFonts w:ascii="Times New Roman" w:hAnsi="Times New Roman" w:cs="Times New Roman"/>
                <w:sz w:val="24"/>
                <w:szCs w:val="24"/>
              </w:rPr>
            </w:pPr>
            <w:r w:rsidRPr="0079688B">
              <w:rPr>
                <w:rFonts w:ascii="Times New Roman" w:hAnsi="Times New Roman" w:cs="Times New Roman"/>
                <w:sz w:val="24"/>
                <w:szCs w:val="24"/>
              </w:rPr>
              <w:t>Following is the Receipts and Payments Account of Modern Club, New Delhi for the year ending 31</w:t>
            </w:r>
            <w:r w:rsidRPr="0079688B">
              <w:rPr>
                <w:rFonts w:ascii="Times New Roman" w:hAnsi="Times New Roman" w:cs="Times New Roman"/>
                <w:sz w:val="24"/>
                <w:szCs w:val="24"/>
                <w:vertAlign w:val="superscript"/>
              </w:rPr>
              <w:t>st</w:t>
            </w:r>
            <w:r w:rsidRPr="0079688B">
              <w:rPr>
                <w:rFonts w:ascii="Times New Roman" w:hAnsi="Times New Roman" w:cs="Times New Roman"/>
                <w:sz w:val="24"/>
                <w:szCs w:val="24"/>
              </w:rPr>
              <w:t>December ,201</w:t>
            </w:r>
            <w:r>
              <w:rPr>
                <w:rFonts w:ascii="Times New Roman" w:hAnsi="Times New Roman" w:cs="Times New Roman"/>
                <w:sz w:val="24"/>
                <w:szCs w:val="24"/>
              </w:rPr>
              <w:t>7</w:t>
            </w:r>
            <w:r w:rsidRPr="0079688B">
              <w:rPr>
                <w:rFonts w:ascii="Times New Roman" w:hAnsi="Times New Roman" w:cs="Times New Roman"/>
                <w:sz w:val="24"/>
                <w:szCs w:val="24"/>
              </w:rPr>
              <w:t>.</w:t>
            </w:r>
          </w:p>
          <w:tbl>
            <w:tblPr>
              <w:tblStyle w:val="TableGrid"/>
              <w:tblW w:w="9576" w:type="dxa"/>
              <w:tblLayout w:type="fixed"/>
              <w:tblLook w:val="04A0"/>
            </w:tblPr>
            <w:tblGrid>
              <w:gridCol w:w="3348"/>
              <w:gridCol w:w="1075"/>
              <w:gridCol w:w="3785"/>
              <w:gridCol w:w="1368"/>
            </w:tblGrid>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Receipts</w:t>
                  </w:r>
                </w:p>
              </w:tc>
              <w:tc>
                <w:tcPr>
                  <w:tcW w:w="107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Amount(Rs.)</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Payments</w:t>
                  </w:r>
                </w:p>
              </w:tc>
              <w:tc>
                <w:tcPr>
                  <w:tcW w:w="136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Amount(Rs.)</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Pr>
                      <w:rFonts w:ascii="Times New Roman" w:hAnsi="Times New Roman" w:cs="Times New Roman"/>
                      <w:sz w:val="24"/>
                      <w:szCs w:val="24"/>
                    </w:rPr>
                    <w:t>To Balance b/d 1-1-2017</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2,300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Match Expenses</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6,800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To Subscriptions</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56,400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Rent</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9,600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To Interest</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300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Salaries</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24,000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To Donations</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6,000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Sundry Expenses</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3,600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To Donations for Building Fund</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50,000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Investments purchased</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30,000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To Match Fund</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10,000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Newspapers</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750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To Miscellaneous Receipts</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430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Sports Equipments</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32,000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To Sale of Grass</w:t>
                  </w:r>
                </w:p>
              </w:tc>
              <w:tc>
                <w:tcPr>
                  <w:tcW w:w="1075"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100</w:t>
                  </w:r>
                </w:p>
              </w:tc>
              <w:tc>
                <w:tcPr>
                  <w:tcW w:w="3785" w:type="dxa"/>
                </w:tcPr>
                <w:p w:rsidR="007D5C77" w:rsidRPr="0079688B" w:rsidRDefault="007D5C77" w:rsidP="0052685D">
                  <w:pPr>
                    <w:tabs>
                      <w:tab w:val="left" w:pos="6946"/>
                    </w:tabs>
                    <w:rPr>
                      <w:rFonts w:ascii="Times New Roman" w:hAnsi="Times New Roman" w:cs="Times New Roman"/>
                      <w:sz w:val="24"/>
                      <w:szCs w:val="24"/>
                    </w:rPr>
                  </w:pPr>
                  <w:r w:rsidRPr="0079688B">
                    <w:rPr>
                      <w:rFonts w:ascii="Times New Roman" w:hAnsi="Times New Roman" w:cs="Times New Roman"/>
                      <w:sz w:val="24"/>
                      <w:szCs w:val="24"/>
                    </w:rPr>
                    <w:t>By Balance c/d 31-12-201</w:t>
                  </w:r>
                  <w:r>
                    <w:rPr>
                      <w:rFonts w:ascii="Times New Roman" w:hAnsi="Times New Roman" w:cs="Times New Roman"/>
                      <w:sz w:val="24"/>
                      <w:szCs w:val="24"/>
                    </w:rPr>
                    <w:t>7</w:t>
                  </w:r>
                </w:p>
              </w:tc>
              <w:tc>
                <w:tcPr>
                  <w:tcW w:w="1368" w:type="dxa"/>
                </w:tcPr>
                <w:p w:rsidR="007D5C77" w:rsidRPr="0079688B" w:rsidRDefault="007D5C77" w:rsidP="0052685D">
                  <w:pPr>
                    <w:tabs>
                      <w:tab w:val="left" w:pos="6946"/>
                    </w:tabs>
                    <w:jc w:val="center"/>
                    <w:rPr>
                      <w:rFonts w:ascii="Times New Roman" w:hAnsi="Times New Roman" w:cs="Times New Roman"/>
                      <w:sz w:val="24"/>
                      <w:szCs w:val="24"/>
                    </w:rPr>
                  </w:pPr>
                  <w:r w:rsidRPr="0079688B">
                    <w:rPr>
                      <w:rFonts w:ascii="Times New Roman" w:hAnsi="Times New Roman" w:cs="Times New Roman"/>
                      <w:sz w:val="24"/>
                      <w:szCs w:val="24"/>
                    </w:rPr>
                    <w:t>18,780</w:t>
                  </w:r>
                </w:p>
              </w:tc>
            </w:tr>
            <w:tr w:rsidR="007D5C77" w:rsidRPr="0079688B" w:rsidTr="009C6178">
              <w:tc>
                <w:tcPr>
                  <w:tcW w:w="3348" w:type="dxa"/>
                </w:tcPr>
                <w:p w:rsidR="007D5C77" w:rsidRPr="0079688B" w:rsidRDefault="007D5C77" w:rsidP="0052685D">
                  <w:pPr>
                    <w:tabs>
                      <w:tab w:val="left" w:pos="6946"/>
                    </w:tabs>
                    <w:rPr>
                      <w:rFonts w:ascii="Times New Roman" w:hAnsi="Times New Roman" w:cs="Times New Roman"/>
                      <w:sz w:val="24"/>
                      <w:szCs w:val="24"/>
                    </w:rPr>
                  </w:pPr>
                </w:p>
              </w:tc>
              <w:tc>
                <w:tcPr>
                  <w:tcW w:w="1075" w:type="dxa"/>
                </w:tcPr>
                <w:p w:rsidR="007D5C77" w:rsidRPr="00464647" w:rsidRDefault="007D5C77" w:rsidP="0052685D">
                  <w:pPr>
                    <w:tabs>
                      <w:tab w:val="left" w:pos="6946"/>
                    </w:tabs>
                    <w:jc w:val="center"/>
                    <w:rPr>
                      <w:rFonts w:ascii="Times New Roman" w:hAnsi="Times New Roman" w:cs="Times New Roman"/>
                      <w:sz w:val="24"/>
                      <w:szCs w:val="24"/>
                      <w:u w:val="single"/>
                    </w:rPr>
                  </w:pPr>
                  <w:r w:rsidRPr="00464647">
                    <w:rPr>
                      <w:rFonts w:ascii="Times New Roman" w:hAnsi="Times New Roman" w:cs="Times New Roman"/>
                      <w:sz w:val="24"/>
                      <w:szCs w:val="24"/>
                      <w:u w:val="single"/>
                    </w:rPr>
                    <w:t>1,25,530</w:t>
                  </w:r>
                </w:p>
              </w:tc>
              <w:tc>
                <w:tcPr>
                  <w:tcW w:w="3785" w:type="dxa"/>
                </w:tcPr>
                <w:p w:rsidR="007D5C77" w:rsidRPr="00464647" w:rsidRDefault="007D5C77" w:rsidP="0052685D">
                  <w:pPr>
                    <w:tabs>
                      <w:tab w:val="left" w:pos="6946"/>
                    </w:tabs>
                    <w:rPr>
                      <w:rFonts w:ascii="Times New Roman" w:hAnsi="Times New Roman" w:cs="Times New Roman"/>
                      <w:sz w:val="24"/>
                      <w:szCs w:val="24"/>
                      <w:u w:val="single"/>
                    </w:rPr>
                  </w:pPr>
                </w:p>
              </w:tc>
              <w:tc>
                <w:tcPr>
                  <w:tcW w:w="1368" w:type="dxa"/>
                </w:tcPr>
                <w:p w:rsidR="007D5C77" w:rsidRPr="00464647" w:rsidRDefault="007D5C77" w:rsidP="0052685D">
                  <w:pPr>
                    <w:tabs>
                      <w:tab w:val="left" w:pos="6946"/>
                    </w:tabs>
                    <w:jc w:val="center"/>
                    <w:rPr>
                      <w:rFonts w:ascii="Times New Roman" w:hAnsi="Times New Roman" w:cs="Times New Roman"/>
                      <w:sz w:val="24"/>
                      <w:szCs w:val="24"/>
                      <w:u w:val="single"/>
                    </w:rPr>
                  </w:pPr>
                  <w:r w:rsidRPr="00464647">
                    <w:rPr>
                      <w:rFonts w:ascii="Times New Roman" w:hAnsi="Times New Roman" w:cs="Times New Roman"/>
                      <w:sz w:val="24"/>
                      <w:szCs w:val="24"/>
                      <w:u w:val="single"/>
                    </w:rPr>
                    <w:t>1,25,530</w:t>
                  </w:r>
                </w:p>
              </w:tc>
            </w:tr>
          </w:tbl>
          <w:p w:rsidR="007D5C77" w:rsidRPr="00464647" w:rsidRDefault="007D5C77" w:rsidP="0054714D">
            <w:pPr>
              <w:pStyle w:val="NoSpacing"/>
              <w:rPr>
                <w:rFonts w:ascii="Times New Roman" w:hAnsi="Times New Roman" w:cs="Times New Roman"/>
                <w:sz w:val="24"/>
                <w:szCs w:val="24"/>
              </w:rPr>
            </w:pPr>
            <w:r>
              <w:rPr>
                <w:rFonts w:ascii="Times New Roman" w:hAnsi="Times New Roman" w:cs="Times New Roman"/>
                <w:sz w:val="24"/>
                <w:szCs w:val="24"/>
              </w:rPr>
              <w:t>Subscriptions outstanding at</w:t>
            </w:r>
            <w:r w:rsidRPr="00464647">
              <w:rPr>
                <w:rFonts w:ascii="Times New Roman" w:hAnsi="Times New Roman" w:cs="Times New Roman"/>
                <w:sz w:val="24"/>
                <w:szCs w:val="24"/>
              </w:rPr>
              <w:t xml:space="preserve"> the end of  201</w:t>
            </w:r>
            <w:r>
              <w:rPr>
                <w:rFonts w:ascii="Times New Roman" w:hAnsi="Times New Roman" w:cs="Times New Roman"/>
                <w:sz w:val="24"/>
                <w:szCs w:val="24"/>
              </w:rPr>
              <w:t>6</w:t>
            </w:r>
            <w:r w:rsidRPr="00464647">
              <w:rPr>
                <w:rFonts w:ascii="Times New Roman" w:hAnsi="Times New Roman" w:cs="Times New Roman"/>
                <w:sz w:val="24"/>
                <w:szCs w:val="24"/>
              </w:rPr>
              <w:t xml:space="preserve"> were Rs.4,000 and at the end of 201</w:t>
            </w:r>
            <w:r>
              <w:rPr>
                <w:rFonts w:ascii="Times New Roman" w:hAnsi="Times New Roman" w:cs="Times New Roman"/>
                <w:sz w:val="24"/>
                <w:szCs w:val="24"/>
              </w:rPr>
              <w:t>7</w:t>
            </w:r>
            <w:r w:rsidRPr="00464647">
              <w:rPr>
                <w:rFonts w:ascii="Times New Roman" w:hAnsi="Times New Roman" w:cs="Times New Roman"/>
                <w:sz w:val="24"/>
                <w:szCs w:val="24"/>
              </w:rPr>
              <w:t xml:space="preserve"> were Rs.6,000. Salaries outstanding on 31</w:t>
            </w:r>
            <w:r w:rsidRPr="00464647">
              <w:rPr>
                <w:rFonts w:ascii="Times New Roman" w:hAnsi="Times New Roman" w:cs="Times New Roman"/>
                <w:sz w:val="24"/>
                <w:szCs w:val="24"/>
                <w:vertAlign w:val="superscript"/>
              </w:rPr>
              <w:t>st</w:t>
            </w:r>
            <w:r w:rsidRPr="00464647">
              <w:rPr>
                <w:rFonts w:ascii="Times New Roman" w:hAnsi="Times New Roman" w:cs="Times New Roman"/>
                <w:sz w:val="24"/>
                <w:szCs w:val="24"/>
              </w:rPr>
              <w:t xml:space="preserve"> December 201</w:t>
            </w:r>
            <w:r>
              <w:rPr>
                <w:rFonts w:ascii="Times New Roman" w:hAnsi="Times New Roman" w:cs="Times New Roman"/>
                <w:sz w:val="24"/>
                <w:szCs w:val="24"/>
              </w:rPr>
              <w:t>6</w:t>
            </w:r>
            <w:r w:rsidRPr="00464647">
              <w:rPr>
                <w:rFonts w:ascii="Times New Roman" w:hAnsi="Times New Roman" w:cs="Times New Roman"/>
                <w:sz w:val="24"/>
                <w:szCs w:val="24"/>
              </w:rPr>
              <w:t xml:space="preserve"> and 31</w:t>
            </w:r>
            <w:r w:rsidRPr="00464647">
              <w:rPr>
                <w:rFonts w:ascii="Times New Roman" w:hAnsi="Times New Roman" w:cs="Times New Roman"/>
                <w:sz w:val="24"/>
                <w:szCs w:val="24"/>
                <w:vertAlign w:val="superscript"/>
              </w:rPr>
              <w:t>st</w:t>
            </w:r>
            <w:r w:rsidRPr="00464647">
              <w:rPr>
                <w:rFonts w:ascii="Times New Roman" w:hAnsi="Times New Roman" w:cs="Times New Roman"/>
                <w:sz w:val="24"/>
                <w:szCs w:val="24"/>
              </w:rPr>
              <w:t xml:space="preserve"> December 201</w:t>
            </w:r>
            <w:r>
              <w:rPr>
                <w:rFonts w:ascii="Times New Roman" w:hAnsi="Times New Roman" w:cs="Times New Roman"/>
                <w:sz w:val="24"/>
                <w:szCs w:val="24"/>
              </w:rPr>
              <w:t>7</w:t>
            </w:r>
            <w:r w:rsidRPr="00464647">
              <w:rPr>
                <w:rFonts w:ascii="Times New Roman" w:hAnsi="Times New Roman" w:cs="Times New Roman"/>
                <w:sz w:val="24"/>
                <w:szCs w:val="24"/>
              </w:rPr>
              <w:t xml:space="preserve"> were Rs.2,000 and Rs.2,500 respectively.</w:t>
            </w:r>
          </w:p>
          <w:p w:rsidR="007D5C77" w:rsidRDefault="007D5C77" w:rsidP="0054714D">
            <w:pPr>
              <w:rPr>
                <w:rFonts w:ascii="Times New Roman" w:hAnsi="Times New Roman" w:cs="Times New Roman"/>
                <w:sz w:val="24"/>
                <w:szCs w:val="24"/>
              </w:rPr>
            </w:pPr>
            <w:r w:rsidRPr="00464647">
              <w:rPr>
                <w:rFonts w:ascii="Times New Roman" w:hAnsi="Times New Roman" w:cs="Times New Roman"/>
                <w:sz w:val="24"/>
                <w:szCs w:val="24"/>
              </w:rPr>
              <w:t>On 31</w:t>
            </w:r>
            <w:r w:rsidRPr="00464647">
              <w:rPr>
                <w:rFonts w:ascii="Times New Roman" w:hAnsi="Times New Roman" w:cs="Times New Roman"/>
                <w:sz w:val="24"/>
                <w:szCs w:val="24"/>
                <w:vertAlign w:val="superscript"/>
              </w:rPr>
              <w:t>st</w:t>
            </w:r>
            <w:r>
              <w:rPr>
                <w:rFonts w:ascii="Times New Roman" w:hAnsi="Times New Roman" w:cs="Times New Roman"/>
                <w:sz w:val="24"/>
                <w:szCs w:val="24"/>
              </w:rPr>
              <w:t xml:space="preserve"> December 2016</w:t>
            </w:r>
            <w:r w:rsidRPr="00464647">
              <w:rPr>
                <w:rFonts w:ascii="Times New Roman" w:hAnsi="Times New Roman" w:cs="Times New Roman"/>
                <w:sz w:val="24"/>
                <w:szCs w:val="24"/>
              </w:rPr>
              <w:t xml:space="preserve"> the club had investments worth Rs.12,000 ; Furniture Rs.10,000 and Sports Equipment valued at Rs.20,000.</w:t>
            </w:r>
            <w:r w:rsidRPr="00464647">
              <w:rPr>
                <w:rFonts w:ascii="Times New Roman" w:hAnsi="Times New Roman" w:cs="Times New Roman"/>
                <w:b/>
                <w:bCs/>
                <w:sz w:val="24"/>
                <w:szCs w:val="24"/>
              </w:rPr>
              <w:t>Prepare Income and Expenditure A/c for the year ended 31</w:t>
            </w:r>
            <w:r w:rsidRPr="00464647">
              <w:rPr>
                <w:rFonts w:ascii="Times New Roman" w:hAnsi="Times New Roman" w:cs="Times New Roman"/>
                <w:b/>
                <w:bCs/>
                <w:sz w:val="24"/>
                <w:szCs w:val="24"/>
                <w:vertAlign w:val="superscript"/>
              </w:rPr>
              <w:t>st</w:t>
            </w:r>
            <w:r>
              <w:rPr>
                <w:rFonts w:ascii="Times New Roman" w:hAnsi="Times New Roman" w:cs="Times New Roman"/>
                <w:b/>
                <w:bCs/>
                <w:sz w:val="24"/>
                <w:szCs w:val="24"/>
              </w:rPr>
              <w:t xml:space="preserve"> Dec 2016</w:t>
            </w:r>
            <w:r>
              <w:rPr>
                <w:rFonts w:ascii="Times New Roman" w:hAnsi="Times New Roman" w:cs="Times New Roman"/>
                <w:b/>
                <w:bCs/>
                <w:sz w:val="24"/>
                <w:szCs w:val="24"/>
              </w:rPr>
              <w:tab/>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6</w:t>
            </w:r>
          </w:p>
        </w:tc>
      </w:tr>
    </w:tbl>
    <w:p w:rsidR="00BF10DA" w:rsidRDefault="00BF10DA">
      <w:r>
        <w:br w:type="page"/>
      </w:r>
    </w:p>
    <w:tbl>
      <w:tblPr>
        <w:tblStyle w:val="TableGrid"/>
        <w:tblW w:w="0" w:type="auto"/>
        <w:tblLayout w:type="fixed"/>
        <w:tblLook w:val="04A0"/>
      </w:tblPr>
      <w:tblGrid>
        <w:gridCol w:w="534"/>
        <w:gridCol w:w="9639"/>
        <w:gridCol w:w="425"/>
      </w:tblGrid>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lastRenderedPageBreak/>
              <w:t>18</w:t>
            </w:r>
          </w:p>
        </w:tc>
        <w:tc>
          <w:tcPr>
            <w:tcW w:w="9639" w:type="dxa"/>
          </w:tcPr>
          <w:p w:rsidR="007D5C77" w:rsidRPr="001C789F" w:rsidRDefault="007D5C77" w:rsidP="0054714D">
            <w:pPr>
              <w:rPr>
                <w:rFonts w:ascii="Times New Roman" w:hAnsi="Times New Roman" w:cs="Times New Roman"/>
                <w:noProof/>
                <w:sz w:val="24"/>
                <w:szCs w:val="24"/>
              </w:rPr>
            </w:pPr>
            <w:r w:rsidRPr="001C789F">
              <w:rPr>
                <w:rFonts w:ascii="Times New Roman" w:hAnsi="Times New Roman" w:cs="Times New Roman"/>
                <w:noProof/>
                <w:sz w:val="24"/>
                <w:szCs w:val="24"/>
              </w:rPr>
              <w:t>The balance sheet of Ranjana, Balram and Krishan who were sharing profit in the ratio  of   4:3:3 as on 31</w:t>
            </w:r>
            <w:r w:rsidRPr="001C789F">
              <w:rPr>
                <w:rFonts w:ascii="Times New Roman" w:hAnsi="Times New Roman" w:cs="Times New Roman"/>
                <w:noProof/>
                <w:sz w:val="24"/>
                <w:szCs w:val="24"/>
                <w:vertAlign w:val="superscript"/>
              </w:rPr>
              <w:t>st</w:t>
            </w:r>
            <w:r w:rsidRPr="001C789F">
              <w:rPr>
                <w:rFonts w:ascii="Times New Roman" w:hAnsi="Times New Roman" w:cs="Times New Roman"/>
                <w:noProof/>
                <w:sz w:val="24"/>
                <w:szCs w:val="24"/>
              </w:rPr>
              <w:t xml:space="preserve"> March ,201</w:t>
            </w:r>
            <w:r>
              <w:rPr>
                <w:rFonts w:ascii="Times New Roman" w:hAnsi="Times New Roman" w:cs="Times New Roman"/>
                <w:noProof/>
                <w:sz w:val="24"/>
                <w:szCs w:val="24"/>
              </w:rPr>
              <w:t>7</w:t>
            </w:r>
            <w:r w:rsidRPr="001C789F">
              <w:rPr>
                <w:rFonts w:ascii="Times New Roman" w:hAnsi="Times New Roman" w:cs="Times New Roman"/>
                <w:noProof/>
                <w:sz w:val="24"/>
                <w:szCs w:val="24"/>
              </w:rPr>
              <w:t xml:space="preserve"> as follows:</w:t>
            </w:r>
          </w:p>
          <w:tbl>
            <w:tblPr>
              <w:tblW w:w="0" w:type="auto"/>
              <w:tblInd w:w="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93"/>
              <w:gridCol w:w="1100"/>
              <w:gridCol w:w="2238"/>
              <w:gridCol w:w="1227"/>
            </w:tblGrid>
            <w:tr w:rsidR="007D5C77" w:rsidRPr="001C789F" w:rsidTr="00050A53">
              <w:trPr>
                <w:trHeight w:val="273"/>
              </w:trPr>
              <w:tc>
                <w:tcPr>
                  <w:tcW w:w="2693" w:type="dxa"/>
                  <w:shd w:val="clear" w:color="auto" w:fill="auto"/>
                </w:tcPr>
                <w:p w:rsidR="007D5C77" w:rsidRPr="001C789F" w:rsidRDefault="007D5C77" w:rsidP="0052685D">
                  <w:pPr>
                    <w:pStyle w:val="ListParagraph"/>
                    <w:spacing w:after="0" w:line="240" w:lineRule="auto"/>
                    <w:ind w:left="0"/>
                    <w:rPr>
                      <w:rFonts w:ascii="Times New Roman" w:hAnsi="Times New Roman" w:cs="Times New Roman"/>
                      <w:b/>
                      <w:sz w:val="24"/>
                      <w:szCs w:val="24"/>
                    </w:rPr>
                  </w:pPr>
                  <w:r w:rsidRPr="001C789F">
                    <w:rPr>
                      <w:rFonts w:ascii="Times New Roman" w:hAnsi="Times New Roman" w:cs="Times New Roman"/>
                      <w:b/>
                      <w:sz w:val="24"/>
                      <w:szCs w:val="24"/>
                    </w:rPr>
                    <w:t>Liabilities</w:t>
                  </w:r>
                </w:p>
              </w:tc>
              <w:tc>
                <w:tcPr>
                  <w:tcW w:w="1100" w:type="dxa"/>
                  <w:shd w:val="clear" w:color="auto" w:fill="auto"/>
                </w:tcPr>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w:t>
                  </w:r>
                  <w:r>
                    <w:rPr>
                      <w:rFonts w:ascii="Times New Roman" w:hAnsi="Times New Roman" w:cs="Times New Roman"/>
                      <w:noProof/>
                      <w:sz w:val="24"/>
                      <w:szCs w:val="24"/>
                    </w:rPr>
                    <w:drawing>
                      <wp:inline distT="0" distB="0" distL="0" distR="0">
                        <wp:extent cx="66675" cy="114300"/>
                        <wp:effectExtent l="0" t="0" r="9525" b="0"/>
                        <wp:docPr id="469" name="Picture 8" descr="http://upload.wikimedia.org/wikipedia/commons/thumb/e/ee/Indian_Rupee_symbol.svg/10px-Indian_Rupee_symbol.svg.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e/ee/Indian_Rupee_symbol.svg/10px-Indian_Rupee_symbol.svg.png"/>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sidRPr="001C789F">
                    <w:rPr>
                      <w:rFonts w:ascii="Times New Roman" w:hAnsi="Times New Roman" w:cs="Times New Roman"/>
                      <w:sz w:val="24"/>
                      <w:szCs w:val="24"/>
                    </w:rPr>
                    <w:t>)</w:t>
                  </w:r>
                </w:p>
              </w:tc>
              <w:tc>
                <w:tcPr>
                  <w:tcW w:w="2238" w:type="dxa"/>
                  <w:shd w:val="clear" w:color="auto" w:fill="auto"/>
                </w:tcPr>
                <w:p w:rsidR="007D5C77" w:rsidRPr="001C789F" w:rsidRDefault="007D5C77" w:rsidP="0052685D">
                  <w:pPr>
                    <w:pStyle w:val="ListParagraph"/>
                    <w:spacing w:after="0" w:line="240" w:lineRule="auto"/>
                    <w:ind w:left="0"/>
                    <w:rPr>
                      <w:rFonts w:ascii="Times New Roman" w:hAnsi="Times New Roman" w:cs="Times New Roman"/>
                      <w:b/>
                      <w:sz w:val="24"/>
                      <w:szCs w:val="24"/>
                    </w:rPr>
                  </w:pPr>
                  <w:r w:rsidRPr="001C789F">
                    <w:rPr>
                      <w:rFonts w:ascii="Times New Roman" w:hAnsi="Times New Roman" w:cs="Times New Roman"/>
                      <w:b/>
                      <w:sz w:val="24"/>
                      <w:szCs w:val="24"/>
                    </w:rPr>
                    <w:t>Assests</w:t>
                  </w:r>
                </w:p>
              </w:tc>
              <w:tc>
                <w:tcPr>
                  <w:tcW w:w="1227" w:type="dxa"/>
                  <w:shd w:val="clear" w:color="auto" w:fill="auto"/>
                </w:tcPr>
                <w:p w:rsidR="007D5C77" w:rsidRPr="001C789F" w:rsidRDefault="007D5C77" w:rsidP="0052685D">
                  <w:pPr>
                    <w:pStyle w:val="ListParagraph"/>
                    <w:spacing w:before="240"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w:t>
                  </w:r>
                  <w:r>
                    <w:rPr>
                      <w:rFonts w:ascii="Times New Roman" w:hAnsi="Times New Roman" w:cs="Times New Roman"/>
                      <w:noProof/>
                      <w:sz w:val="24"/>
                      <w:szCs w:val="24"/>
                    </w:rPr>
                    <w:drawing>
                      <wp:inline distT="0" distB="0" distL="0" distR="0">
                        <wp:extent cx="66675" cy="114300"/>
                        <wp:effectExtent l="0" t="0" r="9525" b="0"/>
                        <wp:docPr id="470" name="Picture 7" descr="http://upload.wikimedia.org/wikipedia/commons/thumb/e/ee/Indian_Rupee_symbol.svg/10px-Indian_Rupee_symbol.svg.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commons/thumb/e/ee/Indian_Rupee_symbol.svg/10px-Indian_Rupee_symbol.svg.png"/>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sidRPr="001C789F">
                    <w:rPr>
                      <w:rFonts w:ascii="Times New Roman" w:hAnsi="Times New Roman" w:cs="Times New Roman"/>
                      <w:sz w:val="24"/>
                      <w:szCs w:val="24"/>
                    </w:rPr>
                    <w:t>)</w:t>
                  </w:r>
                </w:p>
              </w:tc>
            </w:tr>
            <w:tr w:rsidR="007D5C77" w:rsidRPr="001C789F" w:rsidTr="009C6178">
              <w:trPr>
                <w:trHeight w:val="70"/>
              </w:trPr>
              <w:tc>
                <w:tcPr>
                  <w:tcW w:w="2693" w:type="dxa"/>
                  <w:shd w:val="clear" w:color="auto" w:fill="auto"/>
                </w:tcPr>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General Reserve</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Bills Payable </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Loan</w:t>
                  </w:r>
                </w:p>
                <w:p w:rsidR="007D5C77"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Captials:  </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Ranjana1,80,000</w:t>
                  </w:r>
                </w:p>
                <w:p w:rsidR="007D5C77" w:rsidRPr="001C789F" w:rsidRDefault="007D5C77" w:rsidP="0052685D">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Balram               1,50,000</w:t>
                  </w:r>
                  <w:r w:rsidRPr="001C789F">
                    <w:rPr>
                      <w:rFonts w:ascii="Times New Roman" w:hAnsi="Times New Roman" w:cs="Times New Roman"/>
                      <w:sz w:val="24"/>
                      <w:szCs w:val="24"/>
                    </w:rPr>
                    <w:t xml:space="preserve"> Krishan       </w:t>
                  </w:r>
                  <w:r w:rsidRPr="001C789F">
                    <w:rPr>
                      <w:rFonts w:ascii="Times New Roman" w:hAnsi="Times New Roman" w:cs="Times New Roman"/>
                      <w:sz w:val="24"/>
                      <w:szCs w:val="24"/>
                      <w:u w:val="single"/>
                    </w:rPr>
                    <w:t>1,20,000</w:t>
                  </w:r>
                </w:p>
                <w:p w:rsidR="007D5C77" w:rsidRPr="001C789F" w:rsidRDefault="007D5C77" w:rsidP="0052685D">
                  <w:pPr>
                    <w:pStyle w:val="ListParagraph"/>
                    <w:spacing w:after="0" w:line="240" w:lineRule="auto"/>
                    <w:ind w:left="0"/>
                    <w:rPr>
                      <w:rFonts w:ascii="Times New Roman" w:hAnsi="Times New Roman" w:cs="Times New Roman"/>
                      <w:sz w:val="24"/>
                      <w:szCs w:val="24"/>
                    </w:rPr>
                  </w:pPr>
                  <w:bookmarkStart w:id="0" w:name="_GoBack"/>
                  <w:bookmarkEnd w:id="0"/>
                </w:p>
              </w:tc>
              <w:tc>
                <w:tcPr>
                  <w:tcW w:w="1100" w:type="dxa"/>
                  <w:shd w:val="clear" w:color="auto" w:fill="auto"/>
                </w:tcPr>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15,000</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30,000</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36,000</w:t>
                  </w:r>
                </w:p>
                <w:p w:rsidR="007D5C77" w:rsidRPr="001C789F" w:rsidRDefault="007D5C77" w:rsidP="0052685D">
                  <w:pPr>
                    <w:pStyle w:val="ListParagraph"/>
                    <w:spacing w:after="0" w:line="240" w:lineRule="auto"/>
                    <w:ind w:left="0"/>
                    <w:rPr>
                      <w:rFonts w:ascii="Times New Roman" w:hAnsi="Times New Roman" w:cs="Times New Roman"/>
                      <w:sz w:val="24"/>
                      <w:szCs w:val="24"/>
                    </w:rPr>
                  </w:pPr>
                </w:p>
                <w:p w:rsidR="007D5C77"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       4,50,000</w:t>
                  </w:r>
                </w:p>
                <w:p w:rsidR="007D5C77" w:rsidRDefault="007D5C77" w:rsidP="0052685D">
                  <w:pPr>
                    <w:pStyle w:val="ListParagraph"/>
                    <w:spacing w:after="0" w:line="240" w:lineRule="auto"/>
                    <w:ind w:left="0"/>
                    <w:rPr>
                      <w:rFonts w:ascii="Times New Roman" w:hAnsi="Times New Roman" w:cs="Times New Roman"/>
                      <w:sz w:val="24"/>
                      <w:szCs w:val="24"/>
                      <w:u w:val="single"/>
                    </w:rPr>
                  </w:pPr>
                </w:p>
                <w:p w:rsidR="007D5C77" w:rsidRDefault="007D5C77" w:rsidP="0052685D">
                  <w:pPr>
                    <w:pStyle w:val="ListParagraph"/>
                    <w:spacing w:after="0" w:line="240" w:lineRule="auto"/>
                    <w:ind w:left="0"/>
                    <w:rPr>
                      <w:rFonts w:ascii="Times New Roman" w:hAnsi="Times New Roman" w:cs="Times New Roman"/>
                      <w:sz w:val="24"/>
                      <w:szCs w:val="24"/>
                      <w:u w:val="single"/>
                    </w:rPr>
                  </w:pPr>
                </w:p>
                <w:p w:rsidR="007D5C77" w:rsidRDefault="007D5C77" w:rsidP="0052685D">
                  <w:pPr>
                    <w:pStyle w:val="ListParagraph"/>
                    <w:spacing w:after="0" w:line="240" w:lineRule="auto"/>
                    <w:ind w:left="0"/>
                    <w:rPr>
                      <w:rFonts w:ascii="Times New Roman" w:hAnsi="Times New Roman" w:cs="Times New Roman"/>
                      <w:sz w:val="24"/>
                      <w:szCs w:val="24"/>
                      <w:u w:val="single"/>
                    </w:rPr>
                  </w:pPr>
                </w:p>
                <w:p w:rsidR="007D5C77" w:rsidRDefault="007D5C77" w:rsidP="0052685D">
                  <w:pPr>
                    <w:pStyle w:val="ListParagraph"/>
                    <w:spacing w:after="0" w:line="240" w:lineRule="auto"/>
                    <w:ind w:left="0"/>
                    <w:rPr>
                      <w:rFonts w:ascii="Times New Roman" w:hAnsi="Times New Roman" w:cs="Times New Roman"/>
                      <w:sz w:val="24"/>
                      <w:szCs w:val="24"/>
                      <w:u w:val="single"/>
                    </w:rPr>
                  </w:pPr>
                </w:p>
                <w:p w:rsidR="007D5C77" w:rsidRDefault="00B51873" w:rsidP="0052685D">
                  <w:pPr>
                    <w:pStyle w:val="ListParagraph"/>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u w:val="single"/>
                    </w:rPr>
                    <w:t>_______</w:t>
                  </w:r>
                </w:p>
                <w:p w:rsidR="007D5C77" w:rsidRPr="001C789F" w:rsidRDefault="007D5C77" w:rsidP="0052685D">
                  <w:pPr>
                    <w:pStyle w:val="ListParagraph"/>
                    <w:spacing w:after="0" w:line="240" w:lineRule="auto"/>
                    <w:ind w:left="0"/>
                    <w:rPr>
                      <w:rFonts w:ascii="Times New Roman" w:hAnsi="Times New Roman" w:cs="Times New Roman"/>
                      <w:sz w:val="24"/>
                      <w:szCs w:val="24"/>
                      <w:u w:val="single"/>
                    </w:rPr>
                  </w:pPr>
                  <w:r w:rsidRPr="001C789F">
                    <w:rPr>
                      <w:rFonts w:ascii="Times New Roman" w:hAnsi="Times New Roman" w:cs="Times New Roman"/>
                      <w:sz w:val="24"/>
                      <w:szCs w:val="24"/>
                      <w:u w:val="single"/>
                    </w:rPr>
                    <w:t>5,31,000</w:t>
                  </w:r>
                </w:p>
              </w:tc>
              <w:tc>
                <w:tcPr>
                  <w:tcW w:w="2238" w:type="dxa"/>
                  <w:shd w:val="clear" w:color="auto" w:fill="auto"/>
                </w:tcPr>
                <w:p w:rsidR="007D5C77"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Cash</w:t>
                  </w:r>
                </w:p>
                <w:p w:rsidR="007D5C77"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Stock</w:t>
                  </w:r>
                </w:p>
                <w:p w:rsidR="007D5C77"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Investments</w:t>
                  </w:r>
                </w:p>
                <w:p w:rsidR="007D5C77"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Land and Building</w:t>
                  </w:r>
                </w:p>
                <w:p w:rsidR="007D5C77"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Ranjana’s loan</w:t>
                  </w:r>
                </w:p>
                <w:p w:rsidR="007D5C77" w:rsidRPr="001C789F" w:rsidRDefault="007D5C77" w:rsidP="0052685D">
                  <w:pPr>
                    <w:pStyle w:val="ListParagraph"/>
                    <w:spacing w:after="0" w:line="240" w:lineRule="auto"/>
                    <w:ind w:left="0"/>
                    <w:rPr>
                      <w:rFonts w:ascii="Times New Roman" w:hAnsi="Times New Roman" w:cs="Times New Roman"/>
                      <w:sz w:val="24"/>
                      <w:szCs w:val="24"/>
                    </w:rPr>
                  </w:pPr>
                </w:p>
              </w:tc>
              <w:tc>
                <w:tcPr>
                  <w:tcW w:w="1227" w:type="dxa"/>
                  <w:shd w:val="clear" w:color="auto" w:fill="auto"/>
                </w:tcPr>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        48,000</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     1,32,000</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     1,41,000</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     1,80,000</w:t>
                  </w:r>
                </w:p>
                <w:p w:rsidR="007D5C77" w:rsidRPr="001C789F" w:rsidRDefault="007D5C77" w:rsidP="0052685D">
                  <w:pPr>
                    <w:pStyle w:val="ListParagraph"/>
                    <w:spacing w:after="0" w:line="240" w:lineRule="auto"/>
                    <w:ind w:left="0"/>
                    <w:rPr>
                      <w:rFonts w:ascii="Times New Roman" w:hAnsi="Times New Roman" w:cs="Times New Roman"/>
                      <w:sz w:val="24"/>
                      <w:szCs w:val="24"/>
                    </w:rPr>
                  </w:pPr>
                  <w:r w:rsidRPr="001C789F">
                    <w:rPr>
                      <w:rFonts w:ascii="Times New Roman" w:hAnsi="Times New Roman" w:cs="Times New Roman"/>
                      <w:sz w:val="24"/>
                      <w:szCs w:val="24"/>
                    </w:rPr>
                    <w:t xml:space="preserve">        30,000</w:t>
                  </w:r>
                </w:p>
                <w:p w:rsidR="007D5C77"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rPr>
                  </w:pPr>
                </w:p>
                <w:p w:rsidR="007D5C77" w:rsidRPr="001C789F" w:rsidRDefault="007D5C77" w:rsidP="0052685D">
                  <w:pPr>
                    <w:pStyle w:val="ListParagraph"/>
                    <w:spacing w:after="0" w:line="240" w:lineRule="auto"/>
                    <w:ind w:left="0"/>
                    <w:rPr>
                      <w:rFonts w:ascii="Times New Roman" w:hAnsi="Times New Roman" w:cs="Times New Roman"/>
                      <w:sz w:val="24"/>
                      <w:szCs w:val="24"/>
                      <w:u w:val="single"/>
                    </w:rPr>
                  </w:pPr>
                  <w:r>
                    <w:rPr>
                      <w:rFonts w:ascii="Times New Roman" w:hAnsi="Times New Roman" w:cs="Times New Roman"/>
                      <w:sz w:val="24"/>
                      <w:szCs w:val="24"/>
                    </w:rPr>
                    <w:t>_________</w:t>
                  </w:r>
                  <w:r w:rsidRPr="001C789F">
                    <w:rPr>
                      <w:rFonts w:ascii="Times New Roman" w:hAnsi="Times New Roman" w:cs="Times New Roman"/>
                      <w:sz w:val="24"/>
                      <w:szCs w:val="24"/>
                      <w:u w:val="single"/>
                    </w:rPr>
                    <w:t>5,31,000</w:t>
                  </w:r>
                </w:p>
              </w:tc>
            </w:tr>
          </w:tbl>
          <w:p w:rsidR="007D5C77" w:rsidRPr="001C789F" w:rsidRDefault="007D5C77" w:rsidP="0054714D">
            <w:pPr>
              <w:pStyle w:val="ListParagraph"/>
              <w:rPr>
                <w:rFonts w:ascii="Times New Roman" w:hAnsi="Times New Roman" w:cs="Times New Roman"/>
                <w:sz w:val="24"/>
                <w:szCs w:val="24"/>
              </w:rPr>
            </w:pPr>
          </w:p>
          <w:p w:rsidR="007D5C77" w:rsidRPr="001C789F" w:rsidRDefault="007D5C77" w:rsidP="0054714D">
            <w:pPr>
              <w:pStyle w:val="ListParagraph"/>
              <w:rPr>
                <w:rFonts w:ascii="Times New Roman" w:hAnsi="Times New Roman" w:cs="Times New Roman"/>
                <w:sz w:val="24"/>
                <w:szCs w:val="24"/>
              </w:rPr>
            </w:pPr>
            <w:r w:rsidRPr="001C789F">
              <w:rPr>
                <w:rFonts w:ascii="Times New Roman" w:hAnsi="Times New Roman" w:cs="Times New Roman"/>
                <w:sz w:val="24"/>
                <w:szCs w:val="24"/>
              </w:rPr>
              <w:t>Ranjana died on 31</w:t>
            </w:r>
            <w:r w:rsidRPr="001C789F">
              <w:rPr>
                <w:rFonts w:ascii="Times New Roman" w:hAnsi="Times New Roman" w:cs="Times New Roman"/>
                <w:sz w:val="24"/>
                <w:szCs w:val="24"/>
                <w:vertAlign w:val="superscript"/>
              </w:rPr>
              <w:t>st</w:t>
            </w:r>
            <w:r w:rsidRPr="001C789F">
              <w:rPr>
                <w:rFonts w:ascii="Times New Roman" w:hAnsi="Times New Roman" w:cs="Times New Roman"/>
                <w:sz w:val="24"/>
                <w:szCs w:val="24"/>
              </w:rPr>
              <w:t xml:space="preserve"> May, 201</w:t>
            </w:r>
            <w:r>
              <w:rPr>
                <w:rFonts w:ascii="Times New Roman" w:hAnsi="Times New Roman" w:cs="Times New Roman"/>
                <w:sz w:val="24"/>
                <w:szCs w:val="24"/>
              </w:rPr>
              <w:t>7</w:t>
            </w:r>
            <w:r w:rsidRPr="001C789F">
              <w:rPr>
                <w:rFonts w:ascii="Times New Roman" w:hAnsi="Times New Roman" w:cs="Times New Roman"/>
                <w:sz w:val="24"/>
                <w:szCs w:val="24"/>
              </w:rPr>
              <w:t>. The partnership deed provided for the following on the death of a partner:</w:t>
            </w:r>
          </w:p>
          <w:p w:rsidR="007D5C77" w:rsidRPr="001C789F" w:rsidRDefault="007D5C77" w:rsidP="0054714D">
            <w:pPr>
              <w:pStyle w:val="ListParagraph"/>
              <w:numPr>
                <w:ilvl w:val="0"/>
                <w:numId w:val="4"/>
              </w:numPr>
              <w:spacing w:after="200" w:line="276" w:lineRule="auto"/>
              <w:rPr>
                <w:rFonts w:ascii="Times New Roman" w:hAnsi="Times New Roman" w:cs="Times New Roman"/>
                <w:sz w:val="24"/>
                <w:szCs w:val="24"/>
              </w:rPr>
            </w:pPr>
            <w:r w:rsidRPr="001C789F">
              <w:rPr>
                <w:rFonts w:ascii="Times New Roman" w:hAnsi="Times New Roman" w:cs="Times New Roman"/>
                <w:sz w:val="24"/>
                <w:szCs w:val="24"/>
              </w:rPr>
              <w:t xml:space="preserve">Goodwill of the firm was to be valued at two years purchase of average profits for the last three years which were </w:t>
            </w:r>
            <w:r>
              <w:rPr>
                <w:rFonts w:ascii="Times New Roman" w:hAnsi="Times New Roman" w:cs="Times New Roman"/>
                <w:noProof/>
                <w:sz w:val="24"/>
                <w:szCs w:val="24"/>
              </w:rPr>
              <w:drawing>
                <wp:inline distT="0" distB="0" distL="0" distR="0">
                  <wp:extent cx="66675" cy="114300"/>
                  <wp:effectExtent l="0" t="0" r="9525" b="0"/>
                  <wp:docPr id="471" name="Picture 6" descr="http://upload.wikimedia.org/wikipedia/commons/thumb/e/ee/Indian_Rupee_symbol.svg/10px-Indian_Rupee_symbol.svg.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e/ee/Indian_Rupee_symbol.svg/10px-Indian_Rupee_symbol.svg.png"/>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sidRPr="001C789F">
              <w:rPr>
                <w:rFonts w:ascii="Times New Roman" w:hAnsi="Times New Roman" w:cs="Times New Roman"/>
                <w:sz w:val="24"/>
                <w:szCs w:val="24"/>
              </w:rPr>
              <w:t xml:space="preserve"> 1,20,000.</w:t>
            </w:r>
          </w:p>
          <w:p w:rsidR="007D5C77" w:rsidRPr="001C789F" w:rsidRDefault="007D5C77" w:rsidP="0054714D">
            <w:pPr>
              <w:pStyle w:val="ListParagraph"/>
              <w:numPr>
                <w:ilvl w:val="0"/>
                <w:numId w:val="4"/>
              </w:numPr>
              <w:spacing w:after="200" w:line="276" w:lineRule="auto"/>
              <w:rPr>
                <w:rFonts w:ascii="Times New Roman" w:hAnsi="Times New Roman" w:cs="Times New Roman"/>
                <w:sz w:val="24"/>
                <w:szCs w:val="24"/>
              </w:rPr>
            </w:pPr>
            <w:r w:rsidRPr="001C789F">
              <w:rPr>
                <w:rFonts w:ascii="Times New Roman" w:hAnsi="Times New Roman" w:cs="Times New Roman"/>
                <w:sz w:val="24"/>
                <w:szCs w:val="24"/>
              </w:rPr>
              <w:t>Ranjana’s share of profit till the date of her death was to be calculated on the basis of sales. Sales for the year ended 31</w:t>
            </w:r>
            <w:r w:rsidRPr="001C789F">
              <w:rPr>
                <w:rFonts w:ascii="Times New Roman" w:hAnsi="Times New Roman" w:cs="Times New Roman"/>
                <w:sz w:val="24"/>
                <w:szCs w:val="24"/>
                <w:vertAlign w:val="superscript"/>
              </w:rPr>
              <w:t>st</w:t>
            </w:r>
            <w:r w:rsidRPr="001C789F">
              <w:rPr>
                <w:rFonts w:ascii="Times New Roman" w:hAnsi="Times New Roman" w:cs="Times New Roman"/>
                <w:sz w:val="24"/>
                <w:szCs w:val="24"/>
              </w:rPr>
              <w:t xml:space="preserve"> March 201</w:t>
            </w:r>
            <w:r>
              <w:rPr>
                <w:rFonts w:ascii="Times New Roman" w:hAnsi="Times New Roman" w:cs="Times New Roman"/>
                <w:sz w:val="24"/>
                <w:szCs w:val="24"/>
              </w:rPr>
              <w:t>7</w:t>
            </w:r>
            <w:r w:rsidRPr="001C789F">
              <w:rPr>
                <w:rFonts w:ascii="Times New Roman" w:hAnsi="Times New Roman" w:cs="Times New Roman"/>
                <w:sz w:val="24"/>
                <w:szCs w:val="24"/>
              </w:rPr>
              <w:t xml:space="preserve"> amounted to </w:t>
            </w:r>
            <w:r>
              <w:rPr>
                <w:rFonts w:ascii="Times New Roman" w:hAnsi="Times New Roman" w:cs="Times New Roman"/>
                <w:noProof/>
                <w:sz w:val="24"/>
                <w:szCs w:val="24"/>
              </w:rPr>
              <w:drawing>
                <wp:inline distT="0" distB="0" distL="0" distR="0">
                  <wp:extent cx="66675" cy="114300"/>
                  <wp:effectExtent l="0" t="0" r="9525" b="0"/>
                  <wp:docPr id="472" name="Picture 5" descr="http://upload.wikimedia.org/wikipedia/commons/thumb/e/ee/Indian_Rupee_symbol.svg/10px-Indian_Rupee_symbol.svg.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commons/thumb/e/ee/Indian_Rupee_symbol.svg/10px-Indian_Rupee_symbol.svg.png"/>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sidRPr="001C789F">
              <w:rPr>
                <w:rFonts w:ascii="Times New Roman" w:hAnsi="Times New Roman" w:cs="Times New Roman"/>
                <w:sz w:val="24"/>
                <w:szCs w:val="24"/>
              </w:rPr>
              <w:t xml:space="preserve"> 12,00,000 and that from 1</w:t>
            </w:r>
            <w:r w:rsidRPr="001C789F">
              <w:rPr>
                <w:rFonts w:ascii="Times New Roman" w:hAnsi="Times New Roman" w:cs="Times New Roman"/>
                <w:sz w:val="24"/>
                <w:szCs w:val="24"/>
                <w:vertAlign w:val="superscript"/>
              </w:rPr>
              <w:t>st</w:t>
            </w:r>
            <w:r w:rsidRPr="001C789F">
              <w:rPr>
                <w:rFonts w:ascii="Times New Roman" w:hAnsi="Times New Roman" w:cs="Times New Roman"/>
                <w:sz w:val="24"/>
                <w:szCs w:val="24"/>
              </w:rPr>
              <w:t xml:space="preserve"> April to 31</w:t>
            </w:r>
            <w:r w:rsidRPr="001C789F">
              <w:rPr>
                <w:rFonts w:ascii="Times New Roman" w:hAnsi="Times New Roman" w:cs="Times New Roman"/>
                <w:sz w:val="24"/>
                <w:szCs w:val="24"/>
                <w:vertAlign w:val="superscript"/>
              </w:rPr>
              <w:t>st</w:t>
            </w:r>
            <w:r w:rsidRPr="001C789F">
              <w:rPr>
                <w:rFonts w:ascii="Times New Roman" w:hAnsi="Times New Roman" w:cs="Times New Roman"/>
                <w:sz w:val="24"/>
                <w:szCs w:val="24"/>
              </w:rPr>
              <w:t xml:space="preserve"> may, 201</w:t>
            </w:r>
            <w:r>
              <w:rPr>
                <w:rFonts w:ascii="Times New Roman" w:hAnsi="Times New Roman" w:cs="Times New Roman"/>
                <w:sz w:val="24"/>
                <w:szCs w:val="24"/>
              </w:rPr>
              <w:t>7</w:t>
            </w:r>
            <w:r>
              <w:rPr>
                <w:rFonts w:ascii="Times New Roman" w:hAnsi="Times New Roman" w:cs="Times New Roman"/>
                <w:noProof/>
                <w:sz w:val="24"/>
                <w:szCs w:val="24"/>
              </w:rPr>
              <w:drawing>
                <wp:inline distT="0" distB="0" distL="0" distR="0">
                  <wp:extent cx="66675" cy="114300"/>
                  <wp:effectExtent l="0" t="0" r="9525" b="0"/>
                  <wp:docPr id="473" name="Picture 3" descr="http://upload.wikimedia.org/wikipedia/commons/thumb/e/ee/Indian_Rupee_symbol.svg/10px-Indian_Rupee_symbol.svg.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e/ee/Indian_Rupee_symbol.svg/10px-Indian_Rupee_symbol.svg.png"/>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sidRPr="001C789F">
              <w:rPr>
                <w:rFonts w:ascii="Times New Roman" w:hAnsi="Times New Roman" w:cs="Times New Roman"/>
                <w:sz w:val="24"/>
                <w:szCs w:val="24"/>
              </w:rPr>
              <w:t>4,50,000. The profit for the year ended 31</w:t>
            </w:r>
            <w:r w:rsidRPr="001C789F">
              <w:rPr>
                <w:rFonts w:ascii="Times New Roman" w:hAnsi="Times New Roman" w:cs="Times New Roman"/>
                <w:sz w:val="24"/>
                <w:szCs w:val="24"/>
                <w:vertAlign w:val="superscript"/>
              </w:rPr>
              <w:t>st</w:t>
            </w:r>
            <w:r w:rsidRPr="001C789F">
              <w:rPr>
                <w:rFonts w:ascii="Times New Roman" w:hAnsi="Times New Roman" w:cs="Times New Roman"/>
                <w:sz w:val="24"/>
                <w:szCs w:val="24"/>
              </w:rPr>
              <w:t xml:space="preserve"> march, 2012 was </w:t>
            </w:r>
            <w:r>
              <w:rPr>
                <w:rFonts w:ascii="Times New Roman" w:hAnsi="Times New Roman" w:cs="Times New Roman"/>
                <w:noProof/>
                <w:sz w:val="24"/>
                <w:szCs w:val="24"/>
              </w:rPr>
              <w:drawing>
                <wp:inline distT="0" distB="0" distL="0" distR="0">
                  <wp:extent cx="66675" cy="114300"/>
                  <wp:effectExtent l="0" t="0" r="9525" b="0"/>
                  <wp:docPr id="474" name="Picture 1" descr="http://upload.wikimedia.org/wikipedia/commons/thumb/e/ee/Indian_Rupee_symbol.svg/10px-Indian_Rupee_symbol.svg.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upload.wikimedia.org/wikipedia/commons/thumb/e/ee/Indian_Rupee_symbol.svg/10px-Indian_Rupee_symbol.svg.png"/>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75" cy="114300"/>
                          </a:xfrm>
                          <a:prstGeom prst="rect">
                            <a:avLst/>
                          </a:prstGeom>
                          <a:noFill/>
                          <a:ln>
                            <a:noFill/>
                          </a:ln>
                        </pic:spPr>
                      </pic:pic>
                    </a:graphicData>
                  </a:graphic>
                </wp:inline>
              </w:drawing>
            </w:r>
            <w:r w:rsidRPr="001C789F">
              <w:rPr>
                <w:rFonts w:ascii="Times New Roman" w:hAnsi="Times New Roman" w:cs="Times New Roman"/>
                <w:sz w:val="24"/>
                <w:szCs w:val="24"/>
              </w:rPr>
              <w:t>3,00,000.</w:t>
            </w:r>
          </w:p>
          <w:p w:rsidR="007D5C77" w:rsidRPr="001C789F" w:rsidRDefault="007D5C77" w:rsidP="0054714D">
            <w:pPr>
              <w:pStyle w:val="ListParagraph"/>
              <w:numPr>
                <w:ilvl w:val="0"/>
                <w:numId w:val="4"/>
              </w:numPr>
              <w:spacing w:after="200" w:line="276" w:lineRule="auto"/>
              <w:rPr>
                <w:rFonts w:ascii="Times New Roman" w:hAnsi="Times New Roman" w:cs="Times New Roman"/>
                <w:sz w:val="24"/>
                <w:szCs w:val="24"/>
              </w:rPr>
            </w:pPr>
            <w:r w:rsidRPr="001C789F">
              <w:rPr>
                <w:rFonts w:ascii="Times New Roman" w:hAnsi="Times New Roman" w:cs="Times New Roman"/>
                <w:sz w:val="24"/>
                <w:szCs w:val="24"/>
              </w:rPr>
              <w:t>Interest on Capital was to be provided @ 6% P.A.</w:t>
            </w:r>
          </w:p>
          <w:p w:rsidR="007D5C77" w:rsidRPr="001C789F" w:rsidRDefault="007D5C77" w:rsidP="0054714D">
            <w:pPr>
              <w:pStyle w:val="ListParagraph"/>
              <w:numPr>
                <w:ilvl w:val="0"/>
                <w:numId w:val="4"/>
              </w:numPr>
              <w:spacing w:after="200" w:line="276" w:lineRule="auto"/>
              <w:rPr>
                <w:rFonts w:ascii="Times New Roman" w:hAnsi="Times New Roman" w:cs="Times New Roman"/>
                <w:sz w:val="24"/>
                <w:szCs w:val="24"/>
              </w:rPr>
            </w:pPr>
            <w:r w:rsidRPr="001C789F">
              <w:rPr>
                <w:rFonts w:ascii="Times New Roman" w:hAnsi="Times New Roman" w:cs="Times New Roman"/>
                <w:sz w:val="24"/>
                <w:szCs w:val="24"/>
              </w:rPr>
              <w:t>According to Ranjana’s will, the executor should donate her share to ‘MaitriChayaan orphanage for girls’.</w:t>
            </w:r>
          </w:p>
          <w:p w:rsidR="007D5C77" w:rsidRDefault="007D5C77" w:rsidP="009C6178">
            <w:pPr>
              <w:rPr>
                <w:rFonts w:ascii="Times New Roman" w:hAnsi="Times New Roman" w:cs="Times New Roman"/>
                <w:sz w:val="24"/>
                <w:szCs w:val="24"/>
              </w:rPr>
            </w:pPr>
            <w:r w:rsidRPr="001C789F">
              <w:rPr>
                <w:rFonts w:ascii="Times New Roman" w:hAnsi="Times New Roman" w:cs="Times New Roman"/>
                <w:sz w:val="24"/>
                <w:szCs w:val="24"/>
              </w:rPr>
              <w:t xml:space="preserve">Prepare Ranjana’s Capital Account to be rendered to her executor. </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6</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t>19</w:t>
            </w:r>
          </w:p>
        </w:tc>
        <w:tc>
          <w:tcPr>
            <w:tcW w:w="9639" w:type="dxa"/>
          </w:tcPr>
          <w:p w:rsidR="007D5C77" w:rsidRDefault="007D5C77" w:rsidP="00050A53">
            <w:pPr>
              <w:autoSpaceDE w:val="0"/>
              <w:autoSpaceDN w:val="0"/>
              <w:adjustRightInd w:val="0"/>
              <w:spacing w:line="340" w:lineRule="atLeast"/>
              <w:ind w:left="90" w:right="63"/>
              <w:jc w:val="both"/>
              <w:rPr>
                <w:rFonts w:ascii="Times New Roman" w:hAnsi="Times New Roman" w:cs="Times New Roman"/>
                <w:sz w:val="24"/>
                <w:szCs w:val="24"/>
              </w:rPr>
            </w:pPr>
            <w:r w:rsidRPr="00F83AF5">
              <w:rPr>
                <w:rFonts w:ascii="Times New Roman" w:hAnsi="Times New Roman" w:cs="Times New Roman"/>
                <w:color w:val="000000"/>
                <w:sz w:val="24"/>
                <w:szCs w:val="24"/>
              </w:rPr>
              <w:t xml:space="preserve">A and B are partners in a firm sharing profits and losses in the ratio of 3: 2.  On </w:t>
            </w:r>
            <w:r w:rsidRPr="00F83AF5">
              <w:rPr>
                <w:rFonts w:ascii="Times New Roman" w:hAnsi="Times New Roman" w:cs="Times New Roman"/>
                <w:sz w:val="24"/>
                <w:szCs w:val="24"/>
              </w:rPr>
              <w:t xml:space="preserve">31st </w:t>
            </w:r>
            <w:r>
              <w:rPr>
                <w:rFonts w:ascii="Times New Roman" w:hAnsi="Times New Roman" w:cs="Times New Roman"/>
                <w:sz w:val="24"/>
                <w:szCs w:val="24"/>
              </w:rPr>
              <w:t> March, 2018</w:t>
            </w:r>
            <w:r w:rsidRPr="00F83AF5">
              <w:rPr>
                <w:rFonts w:ascii="Times New Roman" w:hAnsi="Times New Roman" w:cs="Times New Roman"/>
                <w:sz w:val="24"/>
                <w:szCs w:val="24"/>
              </w:rPr>
              <w:t>, their Balance Sheet was as under:</w:t>
            </w:r>
          </w:p>
          <w:p w:rsidR="007D5C77" w:rsidRPr="00F83AF5" w:rsidRDefault="007D5C77" w:rsidP="00050A53">
            <w:pPr>
              <w:autoSpaceDE w:val="0"/>
              <w:autoSpaceDN w:val="0"/>
              <w:adjustRightInd w:val="0"/>
              <w:spacing w:line="340" w:lineRule="atLeast"/>
              <w:ind w:left="90" w:right="63"/>
              <w:jc w:val="both"/>
              <w:rPr>
                <w:rFonts w:ascii="Times New Roman" w:hAnsi="Times New Roman" w:cs="Times New Roman"/>
                <w:sz w:val="24"/>
                <w:szCs w:val="24"/>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3433"/>
              <w:gridCol w:w="1126"/>
              <w:gridCol w:w="2958"/>
              <w:gridCol w:w="1303"/>
            </w:tblGrid>
            <w:tr w:rsidR="007D5C77" w:rsidRPr="00F83AF5" w:rsidTr="009C6178">
              <w:trPr>
                <w:trHeight w:val="303"/>
              </w:trPr>
              <w:tc>
                <w:tcPr>
                  <w:tcW w:w="3433" w:type="dxa"/>
                </w:tcPr>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Liabilities</w:t>
                  </w:r>
                </w:p>
              </w:tc>
              <w:tc>
                <w:tcPr>
                  <w:tcW w:w="1126" w:type="dxa"/>
                </w:tcPr>
                <w:p w:rsidR="007D5C77" w:rsidRPr="00F83AF5" w:rsidRDefault="007D5C77" w:rsidP="0052685D">
                  <w:pPr>
                    <w:jc w:val="center"/>
                    <w:rPr>
                      <w:rFonts w:ascii="Times New Roman" w:hAnsi="Times New Roman" w:cs="Times New Roman"/>
                      <w:sz w:val="24"/>
                      <w:szCs w:val="24"/>
                    </w:rPr>
                  </w:pPr>
                  <w:r w:rsidRPr="00585373">
                    <w:rPr>
                      <w:rFonts w:ascii="Times New Roman" w:hAnsi="Times New Roman" w:cs="Times New Roman"/>
                      <w:noProof/>
                      <w:sz w:val="24"/>
                      <w:szCs w:val="24"/>
                      <w:lang w:val="en-US" w:bidi="hi-IN"/>
                    </w:rPr>
                    <w:drawing>
                      <wp:inline distT="0" distB="0" distL="0" distR="0">
                        <wp:extent cx="65405" cy="95250"/>
                        <wp:effectExtent l="19050" t="0" r="0" b="0"/>
                        <wp:docPr id="475"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p>
              </w:tc>
              <w:tc>
                <w:tcPr>
                  <w:tcW w:w="2958" w:type="dxa"/>
                </w:tcPr>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Assets</w:t>
                  </w:r>
                </w:p>
              </w:tc>
              <w:tc>
                <w:tcPr>
                  <w:tcW w:w="1303" w:type="dxa"/>
                </w:tcPr>
                <w:p w:rsidR="007D5C77" w:rsidRPr="00F83AF5" w:rsidRDefault="007D5C77" w:rsidP="0052685D">
                  <w:pPr>
                    <w:jc w:val="center"/>
                    <w:rPr>
                      <w:rFonts w:ascii="Times New Roman" w:hAnsi="Times New Roman" w:cs="Times New Roman"/>
                      <w:sz w:val="24"/>
                      <w:szCs w:val="24"/>
                    </w:rPr>
                  </w:pPr>
                  <w:r w:rsidRPr="00585373">
                    <w:rPr>
                      <w:rFonts w:ascii="Times New Roman" w:hAnsi="Times New Roman" w:cs="Times New Roman"/>
                      <w:noProof/>
                      <w:sz w:val="24"/>
                      <w:szCs w:val="24"/>
                      <w:lang w:val="en-US" w:bidi="hi-IN"/>
                    </w:rPr>
                    <w:drawing>
                      <wp:inline distT="0" distB="0" distL="0" distR="0">
                        <wp:extent cx="65405" cy="95250"/>
                        <wp:effectExtent l="19050" t="0" r="0" b="0"/>
                        <wp:docPr id="476"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p>
              </w:tc>
            </w:tr>
            <w:tr w:rsidR="007D5C77" w:rsidRPr="00F83AF5" w:rsidTr="009C6178">
              <w:trPr>
                <w:trHeight w:val="1347"/>
              </w:trPr>
              <w:tc>
                <w:tcPr>
                  <w:tcW w:w="3433" w:type="dxa"/>
                  <w:vMerge w:val="restart"/>
                </w:tcPr>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Creditors</w:t>
                  </w:r>
                </w:p>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Capital A/cs:</w:t>
                  </w:r>
                </w:p>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 xml:space="preserve">                A            1,50,000</w:t>
                  </w:r>
                </w:p>
                <w:p w:rsidR="007D5C77" w:rsidRPr="00F83AF5" w:rsidRDefault="007D5C77" w:rsidP="0052685D">
                  <w:pPr>
                    <w:jc w:val="both"/>
                    <w:rPr>
                      <w:rFonts w:ascii="Times New Roman" w:hAnsi="Times New Roman" w:cs="Times New Roman"/>
                      <w:sz w:val="24"/>
                      <w:szCs w:val="24"/>
                      <w:u w:val="single"/>
                    </w:rPr>
                  </w:pPr>
                  <w:r w:rsidRPr="00F83AF5">
                    <w:rPr>
                      <w:rFonts w:ascii="Times New Roman" w:hAnsi="Times New Roman" w:cs="Times New Roman"/>
                      <w:sz w:val="24"/>
                      <w:szCs w:val="24"/>
                    </w:rPr>
                    <w:t xml:space="preserve">                B          </w:t>
                  </w:r>
                  <w:r w:rsidRPr="00F83AF5">
                    <w:rPr>
                      <w:rFonts w:ascii="Times New Roman" w:hAnsi="Times New Roman" w:cs="Times New Roman"/>
                      <w:sz w:val="24"/>
                      <w:szCs w:val="24"/>
                      <w:u w:val="single"/>
                    </w:rPr>
                    <w:t xml:space="preserve">    80,000</w:t>
                  </w:r>
                </w:p>
              </w:tc>
              <w:tc>
                <w:tcPr>
                  <w:tcW w:w="1126" w:type="dxa"/>
                </w:tcPr>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70,000</w:t>
                  </w:r>
                </w:p>
                <w:p w:rsidR="007D5C77" w:rsidRPr="00F83AF5" w:rsidRDefault="007D5C77" w:rsidP="0052685D">
                  <w:pPr>
                    <w:jc w:val="right"/>
                    <w:rPr>
                      <w:rFonts w:ascii="Times New Roman" w:hAnsi="Times New Roman" w:cs="Times New Roman"/>
                      <w:sz w:val="24"/>
                      <w:szCs w:val="24"/>
                    </w:rPr>
                  </w:pPr>
                </w:p>
                <w:p w:rsidR="007D5C77" w:rsidRPr="00F83AF5" w:rsidRDefault="007D5C77" w:rsidP="0052685D">
                  <w:pPr>
                    <w:jc w:val="right"/>
                    <w:rPr>
                      <w:rFonts w:ascii="Times New Roman" w:hAnsi="Times New Roman" w:cs="Times New Roman"/>
                      <w:sz w:val="24"/>
                      <w:szCs w:val="24"/>
                    </w:rPr>
                  </w:pPr>
                </w:p>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2,30,000</w:t>
                  </w:r>
                </w:p>
                <w:p w:rsidR="007D5C77" w:rsidRPr="00F83AF5" w:rsidRDefault="007D5C77" w:rsidP="0052685D">
                  <w:pPr>
                    <w:jc w:val="right"/>
                    <w:rPr>
                      <w:rFonts w:ascii="Times New Roman" w:hAnsi="Times New Roman" w:cs="Times New Roman"/>
                      <w:sz w:val="24"/>
                      <w:szCs w:val="24"/>
                    </w:rPr>
                  </w:pPr>
                </w:p>
              </w:tc>
              <w:tc>
                <w:tcPr>
                  <w:tcW w:w="2958" w:type="dxa"/>
                  <w:vMerge w:val="restart"/>
                </w:tcPr>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Bank</w:t>
                  </w:r>
                </w:p>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Debtors</w:t>
                  </w:r>
                </w:p>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Stock</w:t>
                  </w:r>
                </w:p>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Furniture</w:t>
                  </w:r>
                </w:p>
                <w:p w:rsidR="007D5C77" w:rsidRPr="00F83AF5" w:rsidRDefault="007D5C77" w:rsidP="0052685D">
                  <w:pPr>
                    <w:jc w:val="both"/>
                    <w:rPr>
                      <w:rFonts w:ascii="Times New Roman" w:hAnsi="Times New Roman" w:cs="Times New Roman"/>
                      <w:sz w:val="24"/>
                      <w:szCs w:val="24"/>
                    </w:rPr>
                  </w:pPr>
                  <w:r w:rsidRPr="00F83AF5">
                    <w:rPr>
                      <w:rFonts w:ascii="Times New Roman" w:hAnsi="Times New Roman" w:cs="Times New Roman"/>
                      <w:sz w:val="24"/>
                      <w:szCs w:val="24"/>
                    </w:rPr>
                    <w:t>Goodwill</w:t>
                  </w:r>
                </w:p>
              </w:tc>
              <w:tc>
                <w:tcPr>
                  <w:tcW w:w="1303" w:type="dxa"/>
                </w:tcPr>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40,000</w:t>
                  </w:r>
                </w:p>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1,20,000</w:t>
                  </w:r>
                </w:p>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60,000</w:t>
                  </w:r>
                </w:p>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50,000</w:t>
                  </w:r>
                </w:p>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30,000</w:t>
                  </w:r>
                </w:p>
              </w:tc>
            </w:tr>
            <w:tr w:rsidR="007D5C77" w:rsidRPr="00F83AF5" w:rsidTr="009C6178">
              <w:trPr>
                <w:trHeight w:val="120"/>
              </w:trPr>
              <w:tc>
                <w:tcPr>
                  <w:tcW w:w="3433" w:type="dxa"/>
                  <w:vMerge/>
                </w:tcPr>
                <w:p w:rsidR="007D5C77" w:rsidRPr="00F83AF5" w:rsidRDefault="007D5C77" w:rsidP="0052685D">
                  <w:pPr>
                    <w:jc w:val="both"/>
                    <w:rPr>
                      <w:rFonts w:ascii="Times New Roman" w:hAnsi="Times New Roman" w:cs="Times New Roman"/>
                      <w:sz w:val="24"/>
                      <w:szCs w:val="24"/>
                    </w:rPr>
                  </w:pPr>
                </w:p>
              </w:tc>
              <w:tc>
                <w:tcPr>
                  <w:tcW w:w="1126" w:type="dxa"/>
                  <w:tcBorders>
                    <w:bottom w:val="double" w:sz="12" w:space="0" w:color="auto"/>
                  </w:tcBorders>
                </w:tcPr>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3,00,000</w:t>
                  </w:r>
                </w:p>
              </w:tc>
              <w:tc>
                <w:tcPr>
                  <w:tcW w:w="2958" w:type="dxa"/>
                  <w:vMerge/>
                </w:tcPr>
                <w:p w:rsidR="007D5C77" w:rsidRPr="00F83AF5" w:rsidRDefault="007D5C77" w:rsidP="0052685D">
                  <w:pPr>
                    <w:jc w:val="both"/>
                    <w:rPr>
                      <w:rFonts w:ascii="Times New Roman" w:hAnsi="Times New Roman" w:cs="Times New Roman"/>
                      <w:sz w:val="24"/>
                      <w:szCs w:val="24"/>
                    </w:rPr>
                  </w:pPr>
                </w:p>
              </w:tc>
              <w:tc>
                <w:tcPr>
                  <w:tcW w:w="1303" w:type="dxa"/>
                  <w:tcBorders>
                    <w:bottom w:val="double" w:sz="12" w:space="0" w:color="auto"/>
                  </w:tcBorders>
                </w:tcPr>
                <w:p w:rsidR="007D5C77" w:rsidRPr="00F83AF5" w:rsidRDefault="007D5C77" w:rsidP="0052685D">
                  <w:pPr>
                    <w:jc w:val="right"/>
                    <w:rPr>
                      <w:rFonts w:ascii="Times New Roman" w:hAnsi="Times New Roman" w:cs="Times New Roman"/>
                      <w:sz w:val="24"/>
                      <w:szCs w:val="24"/>
                    </w:rPr>
                  </w:pPr>
                  <w:r w:rsidRPr="00F83AF5">
                    <w:rPr>
                      <w:rFonts w:ascii="Times New Roman" w:hAnsi="Times New Roman" w:cs="Times New Roman"/>
                      <w:sz w:val="24"/>
                      <w:szCs w:val="24"/>
                    </w:rPr>
                    <w:t>3,00,000</w:t>
                  </w:r>
                </w:p>
              </w:tc>
            </w:tr>
            <w:tr w:rsidR="007D5C77" w:rsidRPr="00F83AF5" w:rsidTr="009C6178">
              <w:trPr>
                <w:trHeight w:val="90"/>
              </w:trPr>
              <w:tc>
                <w:tcPr>
                  <w:tcW w:w="3433" w:type="dxa"/>
                  <w:vMerge/>
                </w:tcPr>
                <w:p w:rsidR="007D5C77" w:rsidRPr="00F83AF5" w:rsidRDefault="007D5C77" w:rsidP="0052685D">
                  <w:pPr>
                    <w:jc w:val="both"/>
                    <w:rPr>
                      <w:rFonts w:ascii="Times New Roman" w:hAnsi="Times New Roman" w:cs="Times New Roman"/>
                      <w:sz w:val="24"/>
                      <w:szCs w:val="24"/>
                    </w:rPr>
                  </w:pPr>
                </w:p>
              </w:tc>
              <w:tc>
                <w:tcPr>
                  <w:tcW w:w="1126" w:type="dxa"/>
                  <w:tcBorders>
                    <w:top w:val="double" w:sz="12" w:space="0" w:color="auto"/>
                  </w:tcBorders>
                </w:tcPr>
                <w:p w:rsidR="007D5C77" w:rsidRPr="00F83AF5" w:rsidRDefault="007D5C77" w:rsidP="0052685D">
                  <w:pPr>
                    <w:jc w:val="right"/>
                    <w:rPr>
                      <w:rFonts w:ascii="Times New Roman" w:hAnsi="Times New Roman" w:cs="Times New Roman"/>
                      <w:sz w:val="24"/>
                      <w:szCs w:val="24"/>
                    </w:rPr>
                  </w:pPr>
                </w:p>
              </w:tc>
              <w:tc>
                <w:tcPr>
                  <w:tcW w:w="2958" w:type="dxa"/>
                  <w:vMerge/>
                </w:tcPr>
                <w:p w:rsidR="007D5C77" w:rsidRPr="00F83AF5" w:rsidRDefault="007D5C77" w:rsidP="0052685D">
                  <w:pPr>
                    <w:jc w:val="both"/>
                    <w:rPr>
                      <w:rFonts w:ascii="Times New Roman" w:hAnsi="Times New Roman" w:cs="Times New Roman"/>
                      <w:sz w:val="24"/>
                      <w:szCs w:val="24"/>
                    </w:rPr>
                  </w:pPr>
                </w:p>
              </w:tc>
              <w:tc>
                <w:tcPr>
                  <w:tcW w:w="1303" w:type="dxa"/>
                  <w:tcBorders>
                    <w:top w:val="double" w:sz="12" w:space="0" w:color="auto"/>
                  </w:tcBorders>
                </w:tcPr>
                <w:p w:rsidR="007D5C77" w:rsidRPr="00F83AF5" w:rsidRDefault="007D5C77" w:rsidP="0052685D">
                  <w:pPr>
                    <w:jc w:val="right"/>
                    <w:rPr>
                      <w:rFonts w:ascii="Times New Roman" w:hAnsi="Times New Roman" w:cs="Times New Roman"/>
                      <w:sz w:val="24"/>
                      <w:szCs w:val="24"/>
                    </w:rPr>
                  </w:pPr>
                </w:p>
              </w:tc>
            </w:tr>
          </w:tbl>
          <w:p w:rsidR="007D5C77" w:rsidRPr="00F83AF5" w:rsidRDefault="007D5C77" w:rsidP="00050A53">
            <w:pPr>
              <w:autoSpaceDE w:val="0"/>
              <w:autoSpaceDN w:val="0"/>
              <w:adjustRightInd w:val="0"/>
              <w:spacing w:line="340" w:lineRule="atLeast"/>
              <w:ind w:left="719" w:right="63"/>
              <w:jc w:val="both"/>
              <w:rPr>
                <w:rFonts w:ascii="Times New Roman" w:hAnsi="Times New Roman" w:cs="Times New Roman"/>
                <w:sz w:val="24"/>
                <w:szCs w:val="24"/>
              </w:rPr>
            </w:pPr>
            <w:r w:rsidRPr="00F83AF5">
              <w:rPr>
                <w:rFonts w:ascii="Times New Roman" w:hAnsi="Times New Roman" w:cs="Times New Roman"/>
                <w:color w:val="000000"/>
                <w:sz w:val="24"/>
                <w:szCs w:val="24"/>
              </w:rPr>
              <w:t xml:space="preserve">On the above date C is admitted as a partner.  A surrendered 1/6th of his </w:t>
            </w:r>
            <w:r w:rsidRPr="00F83AF5">
              <w:rPr>
                <w:rFonts w:ascii="Times New Roman" w:hAnsi="Times New Roman" w:cs="Times New Roman"/>
                <w:sz w:val="24"/>
                <w:szCs w:val="24"/>
              </w:rPr>
              <w:t xml:space="preserve">share and B 1/3rd of his share in favour of C.  Goodwill is valued at  </w:t>
            </w:r>
            <w:r w:rsidRPr="00585373">
              <w:rPr>
                <w:rFonts w:ascii="Times New Roman" w:hAnsi="Times New Roman" w:cs="Times New Roman"/>
                <w:noProof/>
                <w:sz w:val="24"/>
                <w:szCs w:val="24"/>
                <w:lang w:val="en-US" w:bidi="hi-IN"/>
              </w:rPr>
              <w:drawing>
                <wp:inline distT="0" distB="0" distL="0" distR="0">
                  <wp:extent cx="65405" cy="95250"/>
                  <wp:effectExtent l="19050" t="0" r="0" b="0"/>
                  <wp:docPr id="477"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 xml:space="preserve">1,20,000.C brings in only 1/2 of his share of goodwill in cash and </w:t>
            </w:r>
            <w:r w:rsidRPr="00585373">
              <w:rPr>
                <w:rFonts w:ascii="rupi foradian" w:hAnsi="rupi foradian" w:cs="Times New Roman"/>
                <w:noProof/>
                <w:sz w:val="24"/>
                <w:szCs w:val="24"/>
                <w:lang w:val="en-US" w:bidi="hi-IN"/>
              </w:rPr>
              <w:drawing>
                <wp:inline distT="0" distB="0" distL="0" distR="0">
                  <wp:extent cx="65405" cy="95250"/>
                  <wp:effectExtent l="19050" t="0" r="0" b="0"/>
                  <wp:docPr id="478"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 xml:space="preserve"> 1,00,000 as his</w:t>
            </w:r>
            <w:r>
              <w:rPr>
                <w:rFonts w:ascii="Times New Roman" w:hAnsi="Times New Roman" w:cs="Times New Roman"/>
                <w:sz w:val="24"/>
                <w:szCs w:val="24"/>
              </w:rPr>
              <w:t> </w:t>
            </w:r>
            <w:r w:rsidRPr="00F83AF5">
              <w:rPr>
                <w:rFonts w:ascii="Times New Roman" w:hAnsi="Times New Roman" w:cs="Times New Roman"/>
                <w:sz w:val="24"/>
                <w:szCs w:val="24"/>
              </w:rPr>
              <w:t>capital.  Following adjustments are agreed upon:</w:t>
            </w:r>
          </w:p>
          <w:p w:rsidR="007D5C77" w:rsidRPr="00D27606" w:rsidRDefault="007D5C77" w:rsidP="00050A53">
            <w:pPr>
              <w:pStyle w:val="NoSpacing"/>
              <w:rPr>
                <w:rFonts w:ascii="Times New Roman" w:hAnsi="Times New Roman" w:cs="Times New Roman"/>
                <w:sz w:val="24"/>
                <w:szCs w:val="24"/>
              </w:rPr>
            </w:pPr>
            <w:r w:rsidRPr="00F83AF5">
              <w:tab/>
            </w:r>
            <w:r w:rsidRPr="00F83AF5">
              <w:tab/>
            </w:r>
            <w:r w:rsidRPr="00D27606">
              <w:rPr>
                <w:rFonts w:ascii="Times New Roman" w:hAnsi="Times New Roman" w:cs="Times New Roman"/>
                <w:sz w:val="24"/>
                <w:szCs w:val="24"/>
              </w:rPr>
              <w:t>(i)</w:t>
            </w:r>
            <w:r w:rsidRPr="00D27606">
              <w:rPr>
                <w:rFonts w:ascii="Times New Roman" w:hAnsi="Times New Roman" w:cs="Times New Roman"/>
                <w:sz w:val="24"/>
                <w:szCs w:val="24"/>
              </w:rPr>
              <w:tab/>
              <w:t xml:space="preserve">Stock is to be reduced to  </w:t>
            </w:r>
            <w:r w:rsidRPr="00D27606">
              <w:rPr>
                <w:rFonts w:ascii="Times New Roman" w:hAnsi="Times New Roman" w:cs="Times New Roman"/>
                <w:noProof/>
                <w:sz w:val="24"/>
                <w:szCs w:val="24"/>
                <w:lang w:bidi="hi-IN"/>
              </w:rPr>
              <w:drawing>
                <wp:inline distT="0" distB="0" distL="0" distR="0">
                  <wp:extent cx="65405" cy="95250"/>
                  <wp:effectExtent l="19050" t="0" r="0" b="0"/>
                  <wp:docPr id="479"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D27606">
              <w:rPr>
                <w:rFonts w:ascii="Times New Roman" w:hAnsi="Times New Roman" w:cs="Times New Roman"/>
                <w:sz w:val="24"/>
                <w:szCs w:val="24"/>
              </w:rPr>
              <w:t xml:space="preserve"> 56,000 and furniture by </w:t>
            </w:r>
            <w:r w:rsidRPr="00D27606">
              <w:rPr>
                <w:rFonts w:ascii="Times New Roman" w:hAnsi="Times New Roman" w:cs="Times New Roman"/>
                <w:noProof/>
                <w:sz w:val="24"/>
                <w:szCs w:val="24"/>
                <w:lang w:bidi="hi-IN"/>
              </w:rPr>
              <w:drawing>
                <wp:inline distT="0" distB="0" distL="0" distR="0">
                  <wp:extent cx="65405" cy="95250"/>
                  <wp:effectExtent l="19050" t="0" r="0" b="0"/>
                  <wp:docPr id="480"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D27606">
              <w:rPr>
                <w:rFonts w:ascii="Times New Roman" w:hAnsi="Times New Roman" w:cs="Times New Roman"/>
                <w:sz w:val="24"/>
                <w:szCs w:val="24"/>
              </w:rPr>
              <w:t xml:space="preserve">  5,000.</w:t>
            </w:r>
          </w:p>
          <w:p w:rsidR="007D5C77" w:rsidRPr="00D27606" w:rsidRDefault="007D5C77" w:rsidP="00050A53">
            <w:pPr>
              <w:pStyle w:val="NoSpacing"/>
              <w:rPr>
                <w:rFonts w:ascii="Times New Roman" w:hAnsi="Times New Roman" w:cs="Times New Roman"/>
                <w:sz w:val="24"/>
                <w:szCs w:val="24"/>
              </w:rPr>
            </w:pPr>
            <w:r w:rsidRPr="00D27606">
              <w:rPr>
                <w:rFonts w:ascii="Times New Roman" w:hAnsi="Times New Roman" w:cs="Times New Roman"/>
                <w:sz w:val="24"/>
                <w:szCs w:val="24"/>
              </w:rPr>
              <w:tab/>
            </w:r>
            <w:r w:rsidRPr="00D27606">
              <w:rPr>
                <w:rFonts w:ascii="Times New Roman" w:hAnsi="Times New Roman" w:cs="Times New Roman"/>
                <w:sz w:val="24"/>
                <w:szCs w:val="24"/>
              </w:rPr>
              <w:tab/>
              <w:t>(ii)</w:t>
            </w:r>
            <w:r w:rsidRPr="00D27606">
              <w:rPr>
                <w:rFonts w:ascii="Times New Roman" w:hAnsi="Times New Roman" w:cs="Times New Roman"/>
                <w:sz w:val="24"/>
                <w:szCs w:val="24"/>
              </w:rPr>
              <w:tab/>
              <w:t xml:space="preserve">There is an unrecorded asset worth  </w:t>
            </w:r>
            <w:r w:rsidRPr="00D27606">
              <w:rPr>
                <w:rFonts w:ascii="Times New Roman" w:hAnsi="Times New Roman" w:cs="Times New Roman"/>
                <w:noProof/>
                <w:sz w:val="24"/>
                <w:szCs w:val="24"/>
                <w:lang w:bidi="hi-IN"/>
              </w:rPr>
              <w:drawing>
                <wp:inline distT="0" distB="0" distL="0" distR="0">
                  <wp:extent cx="65405" cy="95250"/>
                  <wp:effectExtent l="19050" t="0" r="0" b="0"/>
                  <wp:docPr id="481"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D27606">
              <w:rPr>
                <w:rFonts w:ascii="Times New Roman" w:hAnsi="Times New Roman" w:cs="Times New Roman"/>
                <w:sz w:val="24"/>
                <w:szCs w:val="24"/>
              </w:rPr>
              <w:t xml:space="preserve"> 20,000.</w:t>
            </w:r>
          </w:p>
          <w:p w:rsidR="007D5C77" w:rsidRPr="00D27606" w:rsidRDefault="007D5C77" w:rsidP="00050A53">
            <w:pPr>
              <w:pStyle w:val="NoSpacing"/>
              <w:rPr>
                <w:rFonts w:ascii="Times New Roman" w:hAnsi="Times New Roman" w:cs="Times New Roman"/>
                <w:sz w:val="24"/>
                <w:szCs w:val="24"/>
              </w:rPr>
            </w:pPr>
            <w:r w:rsidRPr="00D27606">
              <w:rPr>
                <w:rFonts w:ascii="Times New Roman" w:hAnsi="Times New Roman" w:cs="Times New Roman"/>
                <w:sz w:val="24"/>
                <w:szCs w:val="24"/>
              </w:rPr>
              <w:tab/>
            </w:r>
            <w:r w:rsidRPr="00D27606">
              <w:rPr>
                <w:rFonts w:ascii="Times New Roman" w:hAnsi="Times New Roman" w:cs="Times New Roman"/>
                <w:sz w:val="24"/>
                <w:szCs w:val="24"/>
              </w:rPr>
              <w:tab/>
              <w:t>(iii)</w:t>
            </w:r>
            <w:r w:rsidRPr="00D27606">
              <w:rPr>
                <w:rFonts w:ascii="Times New Roman" w:hAnsi="Times New Roman" w:cs="Times New Roman"/>
                <w:sz w:val="24"/>
                <w:szCs w:val="24"/>
              </w:rPr>
              <w:tab/>
              <w:t xml:space="preserve">One month’s rent of  </w:t>
            </w:r>
            <w:r w:rsidRPr="00D27606">
              <w:rPr>
                <w:rFonts w:ascii="Times New Roman" w:hAnsi="Times New Roman" w:cs="Times New Roman"/>
                <w:noProof/>
                <w:sz w:val="24"/>
                <w:szCs w:val="24"/>
                <w:lang w:bidi="hi-IN"/>
              </w:rPr>
              <w:drawing>
                <wp:inline distT="0" distB="0" distL="0" distR="0">
                  <wp:extent cx="65405" cy="95250"/>
                  <wp:effectExtent l="19050" t="0" r="0" b="0"/>
                  <wp:docPr id="482"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D27606">
              <w:rPr>
                <w:rFonts w:ascii="Times New Roman" w:hAnsi="Times New Roman" w:cs="Times New Roman"/>
                <w:sz w:val="24"/>
                <w:szCs w:val="24"/>
              </w:rPr>
              <w:t xml:space="preserve"> 15,000 is outstanding.</w:t>
            </w:r>
          </w:p>
          <w:p w:rsidR="007D5C77" w:rsidRPr="00D27606" w:rsidRDefault="007D5C77" w:rsidP="00050A53">
            <w:pPr>
              <w:pStyle w:val="NoSpacing"/>
              <w:rPr>
                <w:rFonts w:ascii="Times New Roman" w:hAnsi="Times New Roman" w:cs="Times New Roman"/>
                <w:sz w:val="24"/>
                <w:szCs w:val="24"/>
              </w:rPr>
            </w:pPr>
            <w:r w:rsidRPr="00D27606">
              <w:rPr>
                <w:rFonts w:ascii="Times New Roman" w:hAnsi="Times New Roman" w:cs="Times New Roman"/>
                <w:sz w:val="24"/>
                <w:szCs w:val="24"/>
              </w:rPr>
              <w:tab/>
            </w:r>
            <w:r w:rsidRPr="00D27606">
              <w:rPr>
                <w:rFonts w:ascii="Times New Roman" w:hAnsi="Times New Roman" w:cs="Times New Roman"/>
                <w:sz w:val="24"/>
                <w:szCs w:val="24"/>
              </w:rPr>
              <w:tab/>
              <w:t>(iv)</w:t>
            </w:r>
            <w:r w:rsidRPr="00D27606">
              <w:rPr>
                <w:rFonts w:ascii="Times New Roman" w:hAnsi="Times New Roman" w:cs="Times New Roman"/>
                <w:sz w:val="24"/>
                <w:szCs w:val="24"/>
              </w:rPr>
              <w:tab/>
              <w:t xml:space="preserve">A creditor for goods purchased for </w:t>
            </w:r>
            <w:r w:rsidRPr="00D27606">
              <w:rPr>
                <w:rFonts w:ascii="Times New Roman" w:hAnsi="Times New Roman" w:cs="Times New Roman"/>
                <w:noProof/>
                <w:sz w:val="24"/>
                <w:szCs w:val="24"/>
                <w:lang w:bidi="hi-IN"/>
              </w:rPr>
              <w:drawing>
                <wp:inline distT="0" distB="0" distL="0" distR="0">
                  <wp:extent cx="65405" cy="95250"/>
                  <wp:effectExtent l="19050" t="0" r="0" b="0"/>
                  <wp:docPr id="483"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D27606">
              <w:rPr>
                <w:rFonts w:ascii="Times New Roman" w:hAnsi="Times New Roman" w:cs="Times New Roman"/>
                <w:sz w:val="24"/>
                <w:szCs w:val="24"/>
              </w:rPr>
              <w:t xml:space="preserve"> 10,000 had been omitted to </w:t>
            </w:r>
            <w:r w:rsidRPr="00D27606">
              <w:rPr>
                <w:rFonts w:ascii="Times New Roman" w:hAnsi="Times New Roman" w:cs="Times New Roman"/>
                <w:sz w:val="24"/>
                <w:szCs w:val="24"/>
              </w:rPr>
              <w:tab/>
              <w:t>                        be recorded although the goods had been correctly included in stock.</w:t>
            </w:r>
          </w:p>
          <w:p w:rsidR="007D5C77" w:rsidRPr="00D27606" w:rsidRDefault="007D5C77" w:rsidP="00050A53">
            <w:pPr>
              <w:pStyle w:val="NoSpacing"/>
              <w:rPr>
                <w:rFonts w:ascii="Times New Roman" w:hAnsi="Times New Roman" w:cs="Times New Roman"/>
                <w:sz w:val="24"/>
                <w:szCs w:val="24"/>
              </w:rPr>
            </w:pPr>
            <w:r w:rsidRPr="00D27606">
              <w:rPr>
                <w:rFonts w:ascii="Times New Roman" w:hAnsi="Times New Roman" w:cs="Times New Roman"/>
                <w:sz w:val="24"/>
                <w:szCs w:val="24"/>
              </w:rPr>
              <w:lastRenderedPageBreak/>
              <w:tab/>
            </w:r>
            <w:r w:rsidRPr="00D27606">
              <w:rPr>
                <w:rFonts w:ascii="Times New Roman" w:hAnsi="Times New Roman" w:cs="Times New Roman"/>
                <w:sz w:val="24"/>
                <w:szCs w:val="24"/>
              </w:rPr>
              <w:tab/>
              <w:t>(v)</w:t>
            </w:r>
            <w:r w:rsidRPr="00D27606">
              <w:rPr>
                <w:rFonts w:ascii="Times New Roman" w:hAnsi="Times New Roman" w:cs="Times New Roman"/>
                <w:sz w:val="24"/>
                <w:szCs w:val="24"/>
              </w:rPr>
              <w:tab/>
              <w:t xml:space="preserve">Insurance premium amounting to </w:t>
            </w:r>
            <w:r w:rsidRPr="00D27606">
              <w:rPr>
                <w:rFonts w:ascii="Times New Roman" w:hAnsi="Times New Roman" w:cs="Times New Roman"/>
                <w:noProof/>
                <w:sz w:val="24"/>
                <w:szCs w:val="24"/>
                <w:lang w:bidi="hi-IN"/>
              </w:rPr>
              <w:drawing>
                <wp:inline distT="0" distB="0" distL="0" distR="0">
                  <wp:extent cx="65405" cy="95250"/>
                  <wp:effectExtent l="19050" t="0" r="0" b="0"/>
                  <wp:docPr id="484"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D27606">
              <w:rPr>
                <w:rFonts w:ascii="Times New Roman" w:hAnsi="Times New Roman" w:cs="Times New Roman"/>
                <w:sz w:val="24"/>
                <w:szCs w:val="24"/>
              </w:rPr>
              <w:t xml:space="preserve"> 8,000 was debited to P &amp; L A/c, </w:t>
            </w:r>
            <w:r w:rsidRPr="00D27606">
              <w:rPr>
                <w:rFonts w:ascii="Times New Roman" w:hAnsi="Times New Roman" w:cs="Times New Roman"/>
                <w:sz w:val="24"/>
                <w:szCs w:val="24"/>
              </w:rPr>
              <w:tab/>
            </w:r>
          </w:p>
          <w:p w:rsidR="007D5C77" w:rsidRPr="00D27606" w:rsidRDefault="007D5C77" w:rsidP="00050A53">
            <w:pPr>
              <w:pStyle w:val="NoSpacing"/>
              <w:rPr>
                <w:rFonts w:ascii="Times New Roman" w:hAnsi="Times New Roman" w:cs="Times New Roman"/>
                <w:sz w:val="24"/>
                <w:szCs w:val="24"/>
              </w:rPr>
            </w:pPr>
            <w:r w:rsidRPr="00D27606">
              <w:rPr>
                <w:rFonts w:ascii="Times New Roman" w:hAnsi="Times New Roman" w:cs="Times New Roman"/>
                <w:sz w:val="24"/>
                <w:szCs w:val="24"/>
              </w:rPr>
              <w:t xml:space="preserve">of which </w:t>
            </w:r>
            <w:r w:rsidRPr="00D27606">
              <w:rPr>
                <w:rFonts w:ascii="Times New Roman" w:hAnsi="Times New Roman" w:cs="Times New Roman"/>
                <w:noProof/>
                <w:sz w:val="24"/>
                <w:szCs w:val="24"/>
                <w:lang w:bidi="hi-IN"/>
              </w:rPr>
              <w:drawing>
                <wp:inline distT="0" distB="0" distL="0" distR="0">
                  <wp:extent cx="65405" cy="95250"/>
                  <wp:effectExtent l="19050" t="0" r="0" b="0"/>
                  <wp:docPr id="485"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D27606">
              <w:rPr>
                <w:rFonts w:ascii="Times New Roman" w:hAnsi="Times New Roman" w:cs="Times New Roman"/>
                <w:sz w:val="24"/>
                <w:szCs w:val="24"/>
              </w:rPr>
              <w:t xml:space="preserve"> 2,000 is related to the period after 31st March, 201</w:t>
            </w:r>
            <w:r>
              <w:rPr>
                <w:rFonts w:ascii="Times New Roman" w:hAnsi="Times New Roman" w:cs="Times New Roman"/>
                <w:sz w:val="24"/>
                <w:szCs w:val="24"/>
              </w:rPr>
              <w:t>8</w:t>
            </w:r>
            <w:r w:rsidRPr="00D27606">
              <w:rPr>
                <w:rFonts w:ascii="Times New Roman" w:hAnsi="Times New Roman" w:cs="Times New Roman"/>
                <w:sz w:val="24"/>
                <w:szCs w:val="24"/>
              </w:rPr>
              <w:t>.</w:t>
            </w:r>
          </w:p>
          <w:p w:rsidR="007D5C77" w:rsidRDefault="007D5C77" w:rsidP="00050A53">
            <w:pPr>
              <w:pStyle w:val="NoSpacing"/>
              <w:rPr>
                <w:rFonts w:ascii="Times New Roman" w:hAnsi="Times New Roman" w:cs="Times New Roman"/>
                <w:b/>
                <w:bCs/>
                <w:sz w:val="24"/>
                <w:szCs w:val="24"/>
              </w:rPr>
            </w:pPr>
            <w:r w:rsidRPr="00D27606">
              <w:rPr>
                <w:rFonts w:ascii="Times New Roman" w:hAnsi="Times New Roman" w:cs="Times New Roman"/>
                <w:sz w:val="24"/>
                <w:szCs w:val="24"/>
              </w:rPr>
              <w:tab/>
            </w:r>
            <w:r w:rsidRPr="00D27606">
              <w:rPr>
                <w:rFonts w:ascii="Times New Roman" w:hAnsi="Times New Roman" w:cs="Times New Roman"/>
                <w:sz w:val="24"/>
                <w:szCs w:val="24"/>
              </w:rPr>
              <w:tab/>
            </w:r>
            <w:r w:rsidRPr="00D27606">
              <w:rPr>
                <w:rFonts w:ascii="Times New Roman" w:hAnsi="Times New Roman" w:cs="Times New Roman"/>
                <w:b/>
                <w:bCs/>
                <w:sz w:val="24"/>
                <w:szCs w:val="24"/>
              </w:rPr>
              <w:t xml:space="preserve">You are required to prepare Revaluation Account, Partner’s Capital </w:t>
            </w:r>
            <w:r w:rsidRPr="00D27606">
              <w:rPr>
                <w:rFonts w:ascii="Times New Roman" w:hAnsi="Times New Roman" w:cs="Times New Roman"/>
                <w:b/>
                <w:bCs/>
                <w:sz w:val="24"/>
                <w:szCs w:val="24"/>
              </w:rPr>
              <w:tab/>
              <w:t>Accounts and the Balance Sheet of the new firm.</w:t>
            </w:r>
            <w:r>
              <w:tab/>
            </w:r>
            <w:r>
              <w:tab/>
            </w:r>
          </w:p>
          <w:p w:rsidR="007D5C77" w:rsidRPr="002C0824" w:rsidRDefault="007D5C77" w:rsidP="00050A53">
            <w:pPr>
              <w:pStyle w:val="NoSpacing"/>
              <w:rPr>
                <w:rFonts w:ascii="Times New Roman" w:hAnsi="Times New Roman" w:cs="Times New Roman"/>
                <w:b/>
                <w:bCs/>
                <w:sz w:val="24"/>
                <w:szCs w:val="24"/>
              </w:rPr>
            </w:pPr>
          </w:p>
          <w:p w:rsidR="007D5C77" w:rsidRDefault="007D5C77" w:rsidP="00050A53">
            <w:pPr>
              <w:ind w:left="450"/>
              <w:jc w:val="center"/>
              <w:rPr>
                <w:rFonts w:ascii="Calibri" w:hAnsi="Calibri" w:cs="Calibri"/>
                <w:b/>
                <w:sz w:val="24"/>
                <w:szCs w:val="24"/>
              </w:rPr>
            </w:pPr>
            <w:r w:rsidRPr="00E82B18">
              <w:rPr>
                <w:rFonts w:ascii="Calibri" w:hAnsi="Calibri" w:cs="Calibri"/>
                <w:b/>
                <w:sz w:val="24"/>
                <w:szCs w:val="24"/>
              </w:rPr>
              <w:t>OR</w:t>
            </w:r>
          </w:p>
          <w:p w:rsidR="007D5C77" w:rsidRPr="002C0824" w:rsidRDefault="007D5C77" w:rsidP="00050A53">
            <w:pPr>
              <w:ind w:left="450"/>
              <w:rPr>
                <w:rFonts w:ascii="Times New Roman" w:hAnsi="Times New Roman" w:cs="Times New Roman"/>
                <w:b/>
                <w:sz w:val="24"/>
                <w:szCs w:val="24"/>
              </w:rPr>
            </w:pPr>
            <w:r w:rsidRPr="002C0824">
              <w:rPr>
                <w:rFonts w:ascii="Times New Roman" w:hAnsi="Times New Roman" w:cs="Times New Roman"/>
                <w:sz w:val="24"/>
                <w:szCs w:val="24"/>
              </w:rPr>
              <w:t>Prabal and Ujjawal were partners in a firm sharing profits in the ratio of 3:2. Inspite of repeated reminders by the authorities, they kept dumping hazardous waste material into a nearby river. The court ordered for the dissolution of their partnership firm on 31</w:t>
            </w:r>
            <w:r w:rsidRPr="002C0824">
              <w:rPr>
                <w:rFonts w:ascii="Times New Roman" w:hAnsi="Times New Roman" w:cs="Times New Roman"/>
                <w:sz w:val="24"/>
                <w:szCs w:val="24"/>
                <w:vertAlign w:val="superscript"/>
              </w:rPr>
              <w:t>st</w:t>
            </w:r>
            <w:r w:rsidRPr="002C0824">
              <w:rPr>
                <w:rFonts w:ascii="Times New Roman" w:hAnsi="Times New Roman" w:cs="Times New Roman"/>
                <w:sz w:val="24"/>
                <w:szCs w:val="24"/>
              </w:rPr>
              <w:t xml:space="preserve"> March 2013. Prabal was deputed to realise the assets and to pay the liabilities. He was paid Rs.1,000 as commission for his services. The financial position of the firm on 31</w:t>
            </w:r>
            <w:r w:rsidRPr="002C0824">
              <w:rPr>
                <w:rFonts w:ascii="Times New Roman" w:hAnsi="Times New Roman" w:cs="Times New Roman"/>
                <w:sz w:val="24"/>
                <w:szCs w:val="24"/>
                <w:vertAlign w:val="superscript"/>
              </w:rPr>
              <w:t>st</w:t>
            </w:r>
            <w:r w:rsidRPr="002C0824">
              <w:rPr>
                <w:rFonts w:ascii="Times New Roman" w:hAnsi="Times New Roman" w:cs="Times New Roman"/>
                <w:sz w:val="24"/>
                <w:szCs w:val="24"/>
              </w:rPr>
              <w:t xml:space="preserve"> March 2013 was \as follows:  </w:t>
            </w:r>
          </w:p>
          <w:p w:rsidR="007D5C77" w:rsidRPr="002C0824" w:rsidRDefault="007D5C77" w:rsidP="00050A53">
            <w:pPr>
              <w:pStyle w:val="ListParagraph"/>
              <w:ind w:left="450"/>
              <w:jc w:val="center"/>
              <w:rPr>
                <w:rFonts w:ascii="Times New Roman" w:hAnsi="Times New Roman" w:cs="Times New Roman"/>
                <w:b/>
                <w:sz w:val="24"/>
                <w:szCs w:val="24"/>
              </w:rPr>
            </w:pPr>
            <w:r w:rsidRPr="002C0824">
              <w:rPr>
                <w:rFonts w:ascii="Times New Roman" w:hAnsi="Times New Roman" w:cs="Times New Roman"/>
                <w:b/>
                <w:sz w:val="24"/>
                <w:szCs w:val="24"/>
              </w:rPr>
              <w:t>Balance sheet as on 31</w:t>
            </w:r>
            <w:r w:rsidRPr="002C0824">
              <w:rPr>
                <w:rFonts w:ascii="Times New Roman" w:hAnsi="Times New Roman" w:cs="Times New Roman"/>
                <w:b/>
                <w:sz w:val="24"/>
                <w:szCs w:val="24"/>
                <w:vertAlign w:val="superscript"/>
              </w:rPr>
              <w:t>st</w:t>
            </w:r>
            <w:r w:rsidRPr="002C0824">
              <w:rPr>
                <w:rFonts w:ascii="Times New Roman" w:hAnsi="Times New Roman" w:cs="Times New Roman"/>
                <w:b/>
                <w:sz w:val="24"/>
                <w:szCs w:val="24"/>
              </w:rPr>
              <w:t xml:space="preserve"> March 2013</w:t>
            </w:r>
          </w:p>
          <w:tbl>
            <w:tblPr>
              <w:tblStyle w:val="TableGrid"/>
              <w:tblW w:w="9667" w:type="dxa"/>
              <w:tblLayout w:type="fixed"/>
              <w:tblLook w:val="04A0"/>
            </w:tblPr>
            <w:tblGrid>
              <w:gridCol w:w="2907"/>
              <w:gridCol w:w="1507"/>
              <w:gridCol w:w="2871"/>
              <w:gridCol w:w="2382"/>
            </w:tblGrid>
            <w:tr w:rsidR="007D5C77" w:rsidRPr="002C0824" w:rsidTr="009C6178">
              <w:trPr>
                <w:trHeight w:val="368"/>
              </w:trPr>
              <w:tc>
                <w:tcPr>
                  <w:tcW w:w="2907" w:type="dxa"/>
                </w:tcPr>
                <w:p w:rsidR="007D5C77" w:rsidRPr="002C0824" w:rsidRDefault="007D5C77" w:rsidP="0052685D">
                  <w:pPr>
                    <w:pStyle w:val="ListParagraph"/>
                    <w:ind w:left="450"/>
                    <w:rPr>
                      <w:rFonts w:ascii="Times New Roman" w:hAnsi="Times New Roman" w:cs="Times New Roman"/>
                      <w:b/>
                      <w:sz w:val="24"/>
                      <w:szCs w:val="24"/>
                    </w:rPr>
                  </w:pPr>
                  <w:r w:rsidRPr="002C0824">
                    <w:rPr>
                      <w:rFonts w:ascii="Times New Roman" w:hAnsi="Times New Roman" w:cs="Times New Roman"/>
                      <w:b/>
                      <w:sz w:val="24"/>
                      <w:szCs w:val="24"/>
                    </w:rPr>
                    <w:t>Liabilities</w:t>
                  </w:r>
                </w:p>
              </w:tc>
              <w:tc>
                <w:tcPr>
                  <w:tcW w:w="1507" w:type="dxa"/>
                </w:tcPr>
                <w:p w:rsidR="007D5C77" w:rsidRPr="002C0824" w:rsidRDefault="007D5C77" w:rsidP="0052685D">
                  <w:pPr>
                    <w:pStyle w:val="ListParagraph"/>
                    <w:ind w:left="450"/>
                    <w:rPr>
                      <w:rFonts w:ascii="Times New Roman" w:hAnsi="Times New Roman" w:cs="Times New Roman"/>
                      <w:b/>
                      <w:sz w:val="24"/>
                      <w:szCs w:val="24"/>
                    </w:rPr>
                  </w:pPr>
                  <w:r w:rsidRPr="002C0824">
                    <w:rPr>
                      <w:rFonts w:ascii="Times New Roman" w:hAnsi="Times New Roman" w:cs="Times New Roman"/>
                      <w:b/>
                      <w:sz w:val="24"/>
                      <w:szCs w:val="24"/>
                    </w:rPr>
                    <w:t>Amount</w:t>
                  </w:r>
                </w:p>
              </w:tc>
              <w:tc>
                <w:tcPr>
                  <w:tcW w:w="2871" w:type="dxa"/>
                </w:tcPr>
                <w:p w:rsidR="007D5C77" w:rsidRPr="002C0824" w:rsidRDefault="007D5C77" w:rsidP="0052685D">
                  <w:pPr>
                    <w:pStyle w:val="ListParagraph"/>
                    <w:ind w:left="59"/>
                    <w:rPr>
                      <w:rFonts w:ascii="Times New Roman" w:hAnsi="Times New Roman" w:cs="Times New Roman"/>
                      <w:b/>
                      <w:sz w:val="24"/>
                      <w:szCs w:val="24"/>
                    </w:rPr>
                  </w:pPr>
                  <w:r w:rsidRPr="002C0824">
                    <w:rPr>
                      <w:rFonts w:ascii="Times New Roman" w:hAnsi="Times New Roman" w:cs="Times New Roman"/>
                      <w:b/>
                      <w:sz w:val="24"/>
                      <w:szCs w:val="24"/>
                    </w:rPr>
                    <w:t>Assets</w:t>
                  </w:r>
                </w:p>
              </w:tc>
              <w:tc>
                <w:tcPr>
                  <w:tcW w:w="2382" w:type="dxa"/>
                </w:tcPr>
                <w:p w:rsidR="007D5C77" w:rsidRPr="002C0824" w:rsidRDefault="007D5C77" w:rsidP="0052685D">
                  <w:pPr>
                    <w:pStyle w:val="ListParagraph"/>
                    <w:ind w:left="450"/>
                    <w:rPr>
                      <w:rFonts w:ascii="Times New Roman" w:hAnsi="Times New Roman" w:cs="Times New Roman"/>
                      <w:b/>
                      <w:sz w:val="24"/>
                      <w:szCs w:val="24"/>
                    </w:rPr>
                  </w:pPr>
                  <w:r w:rsidRPr="002C0824">
                    <w:rPr>
                      <w:rFonts w:ascii="Times New Roman" w:hAnsi="Times New Roman" w:cs="Times New Roman"/>
                      <w:b/>
                      <w:sz w:val="24"/>
                      <w:szCs w:val="24"/>
                    </w:rPr>
                    <w:t>Amount</w:t>
                  </w:r>
                </w:p>
              </w:tc>
            </w:tr>
            <w:tr w:rsidR="007D5C77" w:rsidRPr="002C0824" w:rsidTr="009C6178">
              <w:tc>
                <w:tcPr>
                  <w:tcW w:w="2907" w:type="dxa"/>
                </w:tcPr>
                <w:p w:rsidR="007D5C77" w:rsidRPr="002C0824" w:rsidRDefault="007D5C77" w:rsidP="0052685D">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Creditors</w:t>
                  </w:r>
                </w:p>
                <w:p w:rsidR="007D5C77" w:rsidRPr="002C0824" w:rsidRDefault="007D5C77" w:rsidP="0052685D">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Mrs. Prabal’s loan</w:t>
                  </w:r>
                </w:p>
                <w:p w:rsidR="007D5C77" w:rsidRPr="002C0824" w:rsidRDefault="007D5C77" w:rsidP="0052685D">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Ujjawal’s loan</w:t>
                  </w:r>
                </w:p>
                <w:p w:rsidR="007D5C77" w:rsidRPr="002C0824" w:rsidRDefault="007D5C77" w:rsidP="0052685D">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Investment fluctuation fund</w:t>
                  </w:r>
                </w:p>
                <w:p w:rsidR="007D5C77" w:rsidRPr="002C0824" w:rsidRDefault="007D5C77" w:rsidP="0052685D">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Capital accounts:</w:t>
                  </w:r>
                </w:p>
                <w:p w:rsidR="007D5C77" w:rsidRPr="002C0824" w:rsidRDefault="007D5C77" w:rsidP="0052685D">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Prabal-   42,000</w:t>
                  </w:r>
                </w:p>
                <w:p w:rsidR="007D5C77" w:rsidRPr="002C0824" w:rsidRDefault="007D5C77" w:rsidP="0052685D">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Ujjawal-</w:t>
                  </w:r>
                  <w:r w:rsidRPr="002C0824">
                    <w:rPr>
                      <w:rFonts w:ascii="Times New Roman" w:hAnsi="Times New Roman" w:cs="Times New Roman"/>
                      <w:sz w:val="24"/>
                      <w:szCs w:val="24"/>
                      <w:u w:val="single"/>
                    </w:rPr>
                    <w:t>42,000</w:t>
                  </w:r>
                </w:p>
              </w:tc>
              <w:tc>
                <w:tcPr>
                  <w:tcW w:w="1507" w:type="dxa"/>
                </w:tcPr>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80,000</w:t>
                  </w: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40,000</w:t>
                  </w: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24,000</w:t>
                  </w: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8,000</w:t>
                  </w:r>
                </w:p>
                <w:p w:rsidR="007D5C77" w:rsidRPr="002C0824" w:rsidRDefault="007D5C77" w:rsidP="0052685D">
                  <w:pPr>
                    <w:pStyle w:val="ListParagraph"/>
                    <w:ind w:left="450"/>
                    <w:jc w:val="center"/>
                    <w:rPr>
                      <w:rFonts w:ascii="Times New Roman" w:hAnsi="Times New Roman" w:cs="Times New Roman"/>
                      <w:sz w:val="24"/>
                      <w:szCs w:val="24"/>
                    </w:rPr>
                  </w:pPr>
                </w:p>
                <w:p w:rsidR="007D5C77" w:rsidRPr="002C0824" w:rsidRDefault="007D5C77" w:rsidP="0052685D">
                  <w:pPr>
                    <w:pStyle w:val="ListParagraph"/>
                    <w:ind w:left="450"/>
                    <w:jc w:val="center"/>
                    <w:rPr>
                      <w:rFonts w:ascii="Times New Roman" w:hAnsi="Times New Roman" w:cs="Times New Roman"/>
                      <w:sz w:val="24"/>
                      <w:szCs w:val="24"/>
                    </w:rPr>
                  </w:pPr>
                </w:p>
                <w:p w:rsidR="007D5C77" w:rsidRPr="002C0824" w:rsidRDefault="007D5C77" w:rsidP="0052685D">
                  <w:pPr>
                    <w:pStyle w:val="ListParagraph"/>
                    <w:ind w:left="450"/>
                    <w:jc w:val="center"/>
                    <w:rPr>
                      <w:rFonts w:ascii="Times New Roman" w:hAnsi="Times New Roman" w:cs="Times New Roman"/>
                      <w:sz w:val="24"/>
                      <w:szCs w:val="24"/>
                    </w:rPr>
                  </w:pP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84,000</w:t>
                  </w:r>
                </w:p>
                <w:p w:rsidR="007D5C77" w:rsidRPr="002C0824" w:rsidRDefault="007D5C77" w:rsidP="0052685D">
                  <w:pPr>
                    <w:pStyle w:val="ListParagraph"/>
                    <w:ind w:left="450"/>
                    <w:jc w:val="right"/>
                    <w:rPr>
                      <w:rFonts w:ascii="Times New Roman" w:hAnsi="Times New Roman" w:cs="Times New Roman"/>
                      <w:sz w:val="24"/>
                      <w:szCs w:val="24"/>
                    </w:rPr>
                  </w:pPr>
                </w:p>
              </w:tc>
              <w:tc>
                <w:tcPr>
                  <w:tcW w:w="2871" w:type="dxa"/>
                </w:tcPr>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Building</w:t>
                  </w:r>
                </w:p>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Investment</w:t>
                  </w:r>
                </w:p>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Debtors                 34,000</w:t>
                  </w:r>
                </w:p>
                <w:p w:rsidR="007D5C77" w:rsidRPr="002C0824" w:rsidRDefault="007D5C77" w:rsidP="0052685D">
                  <w:pPr>
                    <w:pStyle w:val="ListParagraph"/>
                    <w:ind w:left="59"/>
                    <w:rPr>
                      <w:rFonts w:ascii="Times New Roman" w:hAnsi="Times New Roman" w:cs="Times New Roman"/>
                      <w:sz w:val="24"/>
                      <w:szCs w:val="24"/>
                      <w:u w:val="single"/>
                    </w:rPr>
                  </w:pPr>
                  <w:r w:rsidRPr="002C0824">
                    <w:rPr>
                      <w:rFonts w:ascii="Times New Roman" w:hAnsi="Times New Roman" w:cs="Times New Roman"/>
                      <w:sz w:val="24"/>
                      <w:szCs w:val="24"/>
                    </w:rPr>
                    <w:t xml:space="preserve">Less: Provision        </w:t>
                  </w:r>
                  <w:r w:rsidRPr="002C0824">
                    <w:rPr>
                      <w:rFonts w:ascii="Times New Roman" w:hAnsi="Times New Roman" w:cs="Times New Roman"/>
                      <w:sz w:val="24"/>
                      <w:szCs w:val="24"/>
                      <w:u w:val="single"/>
                    </w:rPr>
                    <w:t>4000</w:t>
                  </w:r>
                </w:p>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For bad debts</w:t>
                  </w:r>
                </w:p>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Bills receivable</w:t>
                  </w:r>
                </w:p>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 xml:space="preserve">Cash </w:t>
                  </w:r>
                </w:p>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Profit &amp; loss A/c</w:t>
                  </w:r>
                </w:p>
                <w:p w:rsidR="007D5C77" w:rsidRPr="002C0824" w:rsidRDefault="007D5C77" w:rsidP="0052685D">
                  <w:pPr>
                    <w:pStyle w:val="ListParagraph"/>
                    <w:ind w:left="59"/>
                    <w:rPr>
                      <w:rFonts w:ascii="Times New Roman" w:hAnsi="Times New Roman" w:cs="Times New Roman"/>
                      <w:sz w:val="24"/>
                      <w:szCs w:val="24"/>
                    </w:rPr>
                  </w:pPr>
                  <w:r w:rsidRPr="002C0824">
                    <w:rPr>
                      <w:rFonts w:ascii="Times New Roman" w:hAnsi="Times New Roman" w:cs="Times New Roman"/>
                      <w:sz w:val="24"/>
                      <w:szCs w:val="24"/>
                    </w:rPr>
                    <w:t>Goodwill</w:t>
                  </w:r>
                </w:p>
              </w:tc>
              <w:tc>
                <w:tcPr>
                  <w:tcW w:w="2382" w:type="dxa"/>
                </w:tcPr>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120,000</w:t>
                  </w: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30,600</w:t>
                  </w:r>
                </w:p>
                <w:p w:rsidR="007D5C77" w:rsidRPr="002C0824" w:rsidRDefault="007D5C77" w:rsidP="0052685D">
                  <w:pPr>
                    <w:pStyle w:val="ListParagraph"/>
                    <w:ind w:left="450"/>
                    <w:jc w:val="center"/>
                    <w:rPr>
                      <w:rFonts w:ascii="Times New Roman" w:hAnsi="Times New Roman" w:cs="Times New Roman"/>
                      <w:sz w:val="24"/>
                      <w:szCs w:val="24"/>
                    </w:rPr>
                  </w:pP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30,000</w:t>
                  </w:r>
                </w:p>
                <w:p w:rsidR="007D5C77" w:rsidRPr="002C0824" w:rsidRDefault="007D5C77" w:rsidP="0052685D">
                  <w:pPr>
                    <w:pStyle w:val="ListParagraph"/>
                    <w:ind w:left="450"/>
                    <w:jc w:val="center"/>
                    <w:rPr>
                      <w:rFonts w:ascii="Times New Roman" w:hAnsi="Times New Roman" w:cs="Times New Roman"/>
                      <w:sz w:val="24"/>
                      <w:szCs w:val="24"/>
                    </w:rPr>
                  </w:pP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37,400</w:t>
                  </w: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6,000</w:t>
                  </w: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8,000</w:t>
                  </w:r>
                </w:p>
                <w:p w:rsidR="007D5C77" w:rsidRPr="002C0824" w:rsidRDefault="007D5C77" w:rsidP="0052685D">
                  <w:pPr>
                    <w:pStyle w:val="ListParagraph"/>
                    <w:ind w:left="450"/>
                    <w:jc w:val="center"/>
                    <w:rPr>
                      <w:rFonts w:ascii="Times New Roman" w:hAnsi="Times New Roman" w:cs="Times New Roman"/>
                      <w:sz w:val="24"/>
                      <w:szCs w:val="24"/>
                    </w:rPr>
                  </w:pPr>
                  <w:r w:rsidRPr="002C0824">
                    <w:rPr>
                      <w:rFonts w:ascii="Times New Roman" w:hAnsi="Times New Roman" w:cs="Times New Roman"/>
                      <w:sz w:val="24"/>
                      <w:szCs w:val="24"/>
                    </w:rPr>
                    <w:t>4,000</w:t>
                  </w:r>
                </w:p>
              </w:tc>
            </w:tr>
            <w:tr w:rsidR="007D5C77" w:rsidRPr="002C0824" w:rsidTr="009C6178">
              <w:tc>
                <w:tcPr>
                  <w:tcW w:w="2907" w:type="dxa"/>
                </w:tcPr>
                <w:p w:rsidR="007D5C77" w:rsidRPr="002C0824" w:rsidRDefault="007D5C77" w:rsidP="0052685D">
                  <w:pPr>
                    <w:pStyle w:val="ListParagraph"/>
                    <w:ind w:left="450"/>
                    <w:rPr>
                      <w:rFonts w:ascii="Times New Roman" w:hAnsi="Times New Roman" w:cs="Times New Roman"/>
                      <w:b/>
                      <w:sz w:val="24"/>
                      <w:szCs w:val="24"/>
                    </w:rPr>
                  </w:pPr>
                </w:p>
              </w:tc>
              <w:tc>
                <w:tcPr>
                  <w:tcW w:w="1507" w:type="dxa"/>
                </w:tcPr>
                <w:p w:rsidR="007D5C77" w:rsidRPr="002C0824" w:rsidRDefault="007D5C77" w:rsidP="0052685D">
                  <w:pPr>
                    <w:pStyle w:val="ListParagraph"/>
                    <w:ind w:left="450"/>
                    <w:jc w:val="right"/>
                    <w:rPr>
                      <w:rFonts w:ascii="Times New Roman" w:hAnsi="Times New Roman" w:cs="Times New Roman"/>
                      <w:b/>
                      <w:sz w:val="24"/>
                      <w:szCs w:val="24"/>
                      <w:u w:val="single"/>
                    </w:rPr>
                  </w:pPr>
                  <w:r w:rsidRPr="002C0824">
                    <w:rPr>
                      <w:rFonts w:ascii="Times New Roman" w:hAnsi="Times New Roman" w:cs="Times New Roman"/>
                      <w:b/>
                      <w:sz w:val="24"/>
                      <w:szCs w:val="24"/>
                      <w:u w:val="single"/>
                    </w:rPr>
                    <w:t>236,000</w:t>
                  </w:r>
                </w:p>
              </w:tc>
              <w:tc>
                <w:tcPr>
                  <w:tcW w:w="2871" w:type="dxa"/>
                </w:tcPr>
                <w:p w:rsidR="007D5C77" w:rsidRPr="002C0824" w:rsidRDefault="007D5C77" w:rsidP="0052685D">
                  <w:pPr>
                    <w:pStyle w:val="ListParagraph"/>
                    <w:ind w:left="450"/>
                    <w:rPr>
                      <w:rFonts w:ascii="Times New Roman" w:hAnsi="Times New Roman" w:cs="Times New Roman"/>
                      <w:b/>
                      <w:sz w:val="24"/>
                      <w:szCs w:val="24"/>
                      <w:u w:val="single"/>
                    </w:rPr>
                  </w:pPr>
                </w:p>
              </w:tc>
              <w:tc>
                <w:tcPr>
                  <w:tcW w:w="2382" w:type="dxa"/>
                </w:tcPr>
                <w:p w:rsidR="007D5C77" w:rsidRPr="002C0824" w:rsidRDefault="007D5C77" w:rsidP="0052685D">
                  <w:pPr>
                    <w:pStyle w:val="ListParagraph"/>
                    <w:ind w:left="450"/>
                    <w:jc w:val="center"/>
                    <w:rPr>
                      <w:rFonts w:ascii="Times New Roman" w:hAnsi="Times New Roman" w:cs="Times New Roman"/>
                      <w:b/>
                      <w:sz w:val="24"/>
                      <w:szCs w:val="24"/>
                      <w:u w:val="single"/>
                    </w:rPr>
                  </w:pPr>
                  <w:r w:rsidRPr="002C0824">
                    <w:rPr>
                      <w:rFonts w:ascii="Times New Roman" w:hAnsi="Times New Roman" w:cs="Times New Roman"/>
                      <w:b/>
                      <w:sz w:val="24"/>
                      <w:szCs w:val="24"/>
                      <w:u w:val="single"/>
                    </w:rPr>
                    <w:t>236,000</w:t>
                  </w:r>
                </w:p>
              </w:tc>
            </w:tr>
          </w:tbl>
          <w:p w:rsidR="007D5C77" w:rsidRDefault="007D5C77" w:rsidP="00050A53">
            <w:pPr>
              <w:pStyle w:val="ListParagraph"/>
              <w:ind w:left="450"/>
              <w:rPr>
                <w:rFonts w:ascii="Times New Roman" w:hAnsi="Times New Roman" w:cs="Times New Roman"/>
                <w:sz w:val="24"/>
                <w:szCs w:val="24"/>
              </w:rPr>
            </w:pPr>
          </w:p>
          <w:p w:rsidR="007D5C77" w:rsidRPr="002C0824" w:rsidRDefault="007D5C77" w:rsidP="00050A53">
            <w:pPr>
              <w:pStyle w:val="ListParagraph"/>
              <w:ind w:left="450"/>
              <w:rPr>
                <w:rFonts w:ascii="Times New Roman" w:hAnsi="Times New Roman" w:cs="Times New Roman"/>
                <w:sz w:val="24"/>
                <w:szCs w:val="24"/>
              </w:rPr>
            </w:pPr>
            <w:r w:rsidRPr="002C0824">
              <w:rPr>
                <w:rFonts w:ascii="Times New Roman" w:hAnsi="Times New Roman" w:cs="Times New Roman"/>
                <w:sz w:val="24"/>
                <w:szCs w:val="24"/>
              </w:rPr>
              <w:t>Following was agreed upon:</w:t>
            </w:r>
          </w:p>
          <w:p w:rsidR="007D5C77" w:rsidRPr="002C0824" w:rsidRDefault="007D5C77" w:rsidP="00050A53">
            <w:pPr>
              <w:pStyle w:val="ListParagraph"/>
              <w:numPr>
                <w:ilvl w:val="0"/>
                <w:numId w:val="5"/>
              </w:numPr>
              <w:spacing w:after="200" w:line="276" w:lineRule="auto"/>
              <w:ind w:left="1080"/>
              <w:rPr>
                <w:rFonts w:ascii="Times New Roman" w:hAnsi="Times New Roman" w:cs="Times New Roman"/>
                <w:sz w:val="24"/>
                <w:szCs w:val="24"/>
              </w:rPr>
            </w:pPr>
            <w:r w:rsidRPr="002C0824">
              <w:rPr>
                <w:rFonts w:ascii="Times New Roman" w:hAnsi="Times New Roman" w:cs="Times New Roman"/>
                <w:sz w:val="24"/>
                <w:szCs w:val="24"/>
              </w:rPr>
              <w:t>Prabal agreed to pay his wife’s loan.</w:t>
            </w:r>
          </w:p>
          <w:p w:rsidR="007D5C77" w:rsidRPr="002C0824" w:rsidRDefault="007D5C77" w:rsidP="00050A53">
            <w:pPr>
              <w:pStyle w:val="ListParagraph"/>
              <w:numPr>
                <w:ilvl w:val="0"/>
                <w:numId w:val="5"/>
              </w:numPr>
              <w:spacing w:after="200" w:line="276" w:lineRule="auto"/>
              <w:ind w:left="1080"/>
              <w:rPr>
                <w:rFonts w:ascii="Times New Roman" w:hAnsi="Times New Roman" w:cs="Times New Roman"/>
                <w:sz w:val="24"/>
                <w:szCs w:val="24"/>
              </w:rPr>
            </w:pPr>
            <w:r w:rsidRPr="002C0824">
              <w:rPr>
                <w:rFonts w:ascii="Times New Roman" w:hAnsi="Times New Roman" w:cs="Times New Roman"/>
                <w:sz w:val="24"/>
                <w:szCs w:val="24"/>
              </w:rPr>
              <w:t>Debtors realised Rs.24,000.</w:t>
            </w:r>
          </w:p>
          <w:p w:rsidR="007D5C77" w:rsidRPr="002C0824" w:rsidRDefault="007D5C77" w:rsidP="00050A53">
            <w:pPr>
              <w:pStyle w:val="ListParagraph"/>
              <w:numPr>
                <w:ilvl w:val="0"/>
                <w:numId w:val="5"/>
              </w:numPr>
              <w:spacing w:after="200" w:line="276" w:lineRule="auto"/>
              <w:ind w:left="1080"/>
              <w:rPr>
                <w:rFonts w:ascii="Times New Roman" w:hAnsi="Times New Roman" w:cs="Times New Roman"/>
                <w:sz w:val="24"/>
                <w:szCs w:val="24"/>
              </w:rPr>
            </w:pPr>
            <w:r w:rsidRPr="002C0824">
              <w:rPr>
                <w:rFonts w:ascii="Times New Roman" w:hAnsi="Times New Roman" w:cs="Times New Roman"/>
                <w:sz w:val="24"/>
                <w:szCs w:val="24"/>
              </w:rPr>
              <w:t>Ujjawal took away all investments at Rs.27,000.</w:t>
            </w:r>
          </w:p>
          <w:p w:rsidR="007D5C77" w:rsidRPr="002C0824" w:rsidRDefault="007D5C77" w:rsidP="00050A53">
            <w:pPr>
              <w:pStyle w:val="ListParagraph"/>
              <w:numPr>
                <w:ilvl w:val="0"/>
                <w:numId w:val="5"/>
              </w:numPr>
              <w:spacing w:after="200" w:line="276" w:lineRule="auto"/>
              <w:ind w:left="1080"/>
              <w:rPr>
                <w:rFonts w:ascii="Times New Roman" w:hAnsi="Times New Roman" w:cs="Times New Roman"/>
                <w:sz w:val="24"/>
                <w:szCs w:val="24"/>
              </w:rPr>
            </w:pPr>
            <w:r w:rsidRPr="002C0824">
              <w:rPr>
                <w:rFonts w:ascii="Times New Roman" w:hAnsi="Times New Roman" w:cs="Times New Roman"/>
                <w:sz w:val="24"/>
                <w:szCs w:val="24"/>
              </w:rPr>
              <w:t>Building realised Rs.152,000.</w:t>
            </w:r>
          </w:p>
          <w:p w:rsidR="007D5C77" w:rsidRPr="002C0824" w:rsidRDefault="007D5C77" w:rsidP="00050A53">
            <w:pPr>
              <w:pStyle w:val="ListParagraph"/>
              <w:numPr>
                <w:ilvl w:val="0"/>
                <w:numId w:val="5"/>
              </w:numPr>
              <w:spacing w:after="200" w:line="276" w:lineRule="auto"/>
              <w:ind w:left="1080"/>
              <w:rPr>
                <w:rFonts w:ascii="Times New Roman" w:hAnsi="Times New Roman" w:cs="Times New Roman"/>
                <w:sz w:val="24"/>
                <w:szCs w:val="24"/>
              </w:rPr>
            </w:pPr>
            <w:r w:rsidRPr="002C0824">
              <w:rPr>
                <w:rFonts w:ascii="Times New Roman" w:hAnsi="Times New Roman" w:cs="Times New Roman"/>
                <w:sz w:val="24"/>
                <w:szCs w:val="24"/>
              </w:rPr>
              <w:t>Creditors were payable after two months. They were paid immediately at 10% discount.</w:t>
            </w:r>
          </w:p>
          <w:p w:rsidR="007D5C77" w:rsidRPr="002C0824" w:rsidRDefault="007D5C77" w:rsidP="00050A53">
            <w:pPr>
              <w:pStyle w:val="ListParagraph"/>
              <w:numPr>
                <w:ilvl w:val="0"/>
                <w:numId w:val="5"/>
              </w:numPr>
              <w:spacing w:after="200" w:line="276" w:lineRule="auto"/>
              <w:ind w:left="1080"/>
              <w:rPr>
                <w:rFonts w:ascii="Times New Roman" w:hAnsi="Times New Roman" w:cs="Times New Roman"/>
                <w:sz w:val="24"/>
                <w:szCs w:val="24"/>
              </w:rPr>
            </w:pPr>
            <w:r w:rsidRPr="002C0824">
              <w:rPr>
                <w:rFonts w:ascii="Times New Roman" w:hAnsi="Times New Roman" w:cs="Times New Roman"/>
                <w:sz w:val="24"/>
                <w:szCs w:val="24"/>
              </w:rPr>
              <w:t>Bills receivable were settled at a loss of Rs.1,400.</w:t>
            </w:r>
          </w:p>
          <w:p w:rsidR="007D5C77" w:rsidRPr="002C0824" w:rsidRDefault="007D5C77" w:rsidP="00050A53">
            <w:pPr>
              <w:pStyle w:val="ListParagraph"/>
              <w:numPr>
                <w:ilvl w:val="0"/>
                <w:numId w:val="5"/>
              </w:numPr>
              <w:spacing w:after="0" w:line="240" w:lineRule="auto"/>
              <w:ind w:left="1080"/>
              <w:rPr>
                <w:rFonts w:ascii="Times New Roman" w:hAnsi="Times New Roman" w:cs="Times New Roman"/>
                <w:sz w:val="24"/>
                <w:szCs w:val="24"/>
              </w:rPr>
            </w:pPr>
            <w:r w:rsidRPr="002C0824">
              <w:rPr>
                <w:rFonts w:ascii="Times New Roman" w:hAnsi="Times New Roman" w:cs="Times New Roman"/>
                <w:sz w:val="24"/>
                <w:szCs w:val="24"/>
              </w:rPr>
              <w:t>Realisation expenses amounted to Rs.2,500.</w:t>
            </w:r>
          </w:p>
          <w:p w:rsidR="007D5C77" w:rsidRDefault="007D5C77" w:rsidP="00050A53">
            <w:pPr>
              <w:ind w:left="450"/>
              <w:rPr>
                <w:rFonts w:ascii="Times New Roman" w:hAnsi="Times New Roman" w:cs="Times New Roman"/>
                <w:b/>
                <w:bCs/>
                <w:sz w:val="24"/>
                <w:szCs w:val="24"/>
              </w:rPr>
            </w:pPr>
            <w:r w:rsidRPr="00E14F68">
              <w:rPr>
                <w:rFonts w:ascii="Times New Roman" w:hAnsi="Times New Roman" w:cs="Times New Roman"/>
                <w:b/>
                <w:bCs/>
                <w:sz w:val="24"/>
                <w:szCs w:val="24"/>
              </w:rPr>
              <w:t>Prepare Realisation Account, Partners’ Capital Accounts and Cash account to close the books of the firm</w:t>
            </w:r>
            <w:r w:rsidRPr="002C0824">
              <w:rPr>
                <w:rFonts w:ascii="Times New Roman" w:hAnsi="Times New Roman" w:cs="Times New Roman"/>
                <w:sz w:val="24"/>
                <w:szCs w:val="24"/>
              </w:rPr>
              <w:t>.</w:t>
            </w:r>
          </w:p>
          <w:p w:rsidR="007D5C77" w:rsidRDefault="007D5C77">
            <w:pPr>
              <w:rPr>
                <w:rFonts w:ascii="Times New Roman" w:hAnsi="Times New Roman" w:cs="Times New Roman"/>
                <w:sz w:val="24"/>
                <w:szCs w:val="24"/>
              </w:rPr>
            </w:pP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lastRenderedPageBreak/>
              <w:t>8</w:t>
            </w:r>
          </w:p>
        </w:tc>
      </w:tr>
      <w:tr w:rsidR="007D5C77" w:rsidTr="007D5C77">
        <w:tc>
          <w:tcPr>
            <w:tcW w:w="534"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lastRenderedPageBreak/>
              <w:t>20</w:t>
            </w:r>
          </w:p>
        </w:tc>
        <w:tc>
          <w:tcPr>
            <w:tcW w:w="9639" w:type="dxa"/>
          </w:tcPr>
          <w:p w:rsidR="007D5C77" w:rsidRPr="007B18B4" w:rsidRDefault="007D5C77" w:rsidP="00050A53">
            <w:pPr>
              <w:tabs>
                <w:tab w:val="left" w:pos="990"/>
              </w:tabs>
              <w:ind w:left="450"/>
              <w:rPr>
                <w:rFonts w:ascii="Times New Roman" w:hAnsi="Times New Roman" w:cs="Times New Roman"/>
                <w:sz w:val="24"/>
                <w:szCs w:val="24"/>
              </w:rPr>
            </w:pPr>
            <w:r w:rsidRPr="007B18B4">
              <w:rPr>
                <w:rFonts w:ascii="Times New Roman" w:hAnsi="Times New Roman" w:cs="Times New Roman"/>
                <w:sz w:val="24"/>
                <w:szCs w:val="24"/>
              </w:rPr>
              <w:t>A company issued for public subscription 40,000 equity shares of Rs. 10 each at a premium of Rs.2 per share as under:</w:t>
            </w:r>
          </w:p>
          <w:p w:rsidR="007D5C77" w:rsidRPr="00E14F68" w:rsidRDefault="007D5C77" w:rsidP="00050A53">
            <w:pPr>
              <w:pStyle w:val="NoSpacing"/>
              <w:numPr>
                <w:ilvl w:val="1"/>
                <w:numId w:val="6"/>
              </w:numPr>
              <w:rPr>
                <w:rFonts w:ascii="Times New Roman" w:hAnsi="Times New Roman" w:cs="Times New Roman"/>
                <w:sz w:val="24"/>
                <w:szCs w:val="24"/>
              </w:rPr>
            </w:pPr>
            <w:r w:rsidRPr="00E14F68">
              <w:rPr>
                <w:rFonts w:ascii="Times New Roman" w:hAnsi="Times New Roman" w:cs="Times New Roman"/>
                <w:sz w:val="24"/>
                <w:szCs w:val="24"/>
              </w:rPr>
              <w:t xml:space="preserve">On Application– Rs.2 per share            </w:t>
            </w:r>
          </w:p>
          <w:p w:rsidR="007D5C77" w:rsidRPr="00E14F68" w:rsidRDefault="007D5C77" w:rsidP="00050A53">
            <w:pPr>
              <w:pStyle w:val="NoSpacing"/>
              <w:numPr>
                <w:ilvl w:val="1"/>
                <w:numId w:val="6"/>
              </w:numPr>
              <w:rPr>
                <w:rFonts w:ascii="Times New Roman" w:hAnsi="Times New Roman" w:cs="Times New Roman"/>
                <w:sz w:val="24"/>
                <w:szCs w:val="24"/>
              </w:rPr>
            </w:pPr>
            <w:r w:rsidRPr="00E14F68">
              <w:rPr>
                <w:rFonts w:ascii="Times New Roman" w:hAnsi="Times New Roman" w:cs="Times New Roman"/>
                <w:sz w:val="24"/>
                <w:szCs w:val="24"/>
              </w:rPr>
              <w:t xml:space="preserve">On Allotment – Rs. 5 per share (including premium)              </w:t>
            </w:r>
          </w:p>
          <w:p w:rsidR="007D5C77" w:rsidRPr="00E14F68" w:rsidRDefault="007D5C77" w:rsidP="00050A53">
            <w:pPr>
              <w:pStyle w:val="NoSpacing"/>
              <w:numPr>
                <w:ilvl w:val="1"/>
                <w:numId w:val="6"/>
              </w:numPr>
              <w:rPr>
                <w:rFonts w:ascii="Times New Roman" w:hAnsi="Times New Roman" w:cs="Times New Roman"/>
                <w:sz w:val="24"/>
                <w:szCs w:val="24"/>
              </w:rPr>
            </w:pPr>
            <w:r w:rsidRPr="00E14F68">
              <w:rPr>
                <w:rFonts w:ascii="Times New Roman" w:hAnsi="Times New Roman" w:cs="Times New Roman"/>
                <w:sz w:val="24"/>
                <w:szCs w:val="24"/>
              </w:rPr>
              <w:t>On 1</w:t>
            </w:r>
            <w:r w:rsidRPr="00E14F68">
              <w:rPr>
                <w:rFonts w:ascii="Times New Roman" w:hAnsi="Times New Roman" w:cs="Times New Roman"/>
                <w:sz w:val="24"/>
                <w:szCs w:val="24"/>
                <w:vertAlign w:val="superscript"/>
              </w:rPr>
              <w:t>st</w:t>
            </w:r>
            <w:r w:rsidRPr="00E14F68">
              <w:rPr>
                <w:rFonts w:ascii="Times New Roman" w:hAnsi="Times New Roman" w:cs="Times New Roman"/>
                <w:sz w:val="24"/>
                <w:szCs w:val="24"/>
              </w:rPr>
              <w:t xml:space="preserve"> and final call- Rs.5 per share.</w:t>
            </w:r>
          </w:p>
          <w:p w:rsidR="007D5C77" w:rsidRPr="00E14F68" w:rsidRDefault="007D5C77" w:rsidP="00050A53">
            <w:pPr>
              <w:tabs>
                <w:tab w:val="left" w:pos="990"/>
              </w:tabs>
              <w:ind w:left="450"/>
              <w:rPr>
                <w:rFonts w:ascii="Times New Roman" w:hAnsi="Times New Roman" w:cs="Times New Roman"/>
                <w:b/>
                <w:bCs/>
                <w:sz w:val="24"/>
                <w:szCs w:val="24"/>
              </w:rPr>
            </w:pPr>
            <w:r w:rsidRPr="007B18B4">
              <w:rPr>
                <w:rFonts w:ascii="Times New Roman" w:hAnsi="Times New Roman" w:cs="Times New Roman"/>
                <w:sz w:val="24"/>
                <w:szCs w:val="24"/>
              </w:rPr>
              <w:t xml:space="preserve"> Applications were received for 60,000 shares. </w:t>
            </w:r>
            <w:r>
              <w:rPr>
                <w:rFonts w:ascii="Times New Roman" w:hAnsi="Times New Roman" w:cs="Times New Roman"/>
                <w:sz w:val="24"/>
                <w:szCs w:val="24"/>
              </w:rPr>
              <w:t>Prorata</w:t>
            </w:r>
            <w:r w:rsidRPr="007B18B4">
              <w:rPr>
                <w:rFonts w:ascii="Times New Roman" w:hAnsi="Times New Roman" w:cs="Times New Roman"/>
                <w:sz w:val="24"/>
                <w:szCs w:val="24"/>
              </w:rPr>
              <w:t xml:space="preserve">allotment was made to all applicants.  Money overpaid on application was applied towards sum due on allotment. A to whom 1,000 shares were allotted failed to pay the allotment and call money. B to whom 2,000 shares were allotted, failed to pay the final call. The shares of A and B were subsequently forfeited after first and final call was made. 2,000 of the forfeited shares were issued at the rate of Rs. 8 per shares fully paid. The reissued shares included all of A’s shares. </w:t>
            </w:r>
            <w:r w:rsidRPr="00E14F68">
              <w:rPr>
                <w:rFonts w:ascii="Times New Roman" w:hAnsi="Times New Roman" w:cs="Times New Roman"/>
                <w:b/>
                <w:bCs/>
                <w:sz w:val="24"/>
                <w:szCs w:val="24"/>
              </w:rPr>
              <w:t>Pass journal entries in the books of the company to record above transactions.</w:t>
            </w:r>
            <w:r w:rsidRPr="00E14F68">
              <w:rPr>
                <w:rFonts w:ascii="Times New Roman" w:hAnsi="Times New Roman" w:cs="Times New Roman"/>
                <w:b/>
                <w:bCs/>
                <w:sz w:val="24"/>
                <w:szCs w:val="24"/>
              </w:rPr>
              <w:tab/>
            </w:r>
          </w:p>
          <w:p w:rsidR="007D5C77" w:rsidRDefault="007D5C77" w:rsidP="00050A53">
            <w:pPr>
              <w:tabs>
                <w:tab w:val="left" w:pos="990"/>
              </w:tabs>
              <w:ind w:left="450"/>
              <w:jc w:val="center"/>
              <w:rPr>
                <w:rFonts w:ascii="Times New Roman" w:hAnsi="Times New Roman" w:cs="Times New Roman"/>
                <w:b/>
                <w:bCs/>
                <w:sz w:val="28"/>
                <w:szCs w:val="28"/>
              </w:rPr>
            </w:pPr>
            <w:r w:rsidRPr="004545F5">
              <w:rPr>
                <w:rFonts w:ascii="Times New Roman" w:hAnsi="Times New Roman" w:cs="Times New Roman"/>
                <w:b/>
                <w:bCs/>
                <w:sz w:val="28"/>
                <w:szCs w:val="28"/>
              </w:rPr>
              <w:t>Or</w:t>
            </w:r>
          </w:p>
          <w:p w:rsidR="007D5C77" w:rsidRPr="00F83AF5" w:rsidRDefault="007D5C77" w:rsidP="00050A53">
            <w:pPr>
              <w:autoSpaceDE w:val="0"/>
              <w:autoSpaceDN w:val="0"/>
              <w:adjustRightInd w:val="0"/>
              <w:spacing w:line="340" w:lineRule="atLeast"/>
              <w:ind w:left="719" w:right="63"/>
              <w:jc w:val="both"/>
              <w:rPr>
                <w:rFonts w:ascii="Times New Roman" w:hAnsi="Times New Roman" w:cs="Times New Roman"/>
                <w:sz w:val="24"/>
                <w:szCs w:val="24"/>
              </w:rPr>
            </w:pPr>
            <w:r w:rsidRPr="00F83AF5">
              <w:rPr>
                <w:rFonts w:ascii="Times New Roman" w:hAnsi="Times New Roman" w:cs="Times New Roman"/>
                <w:sz w:val="24"/>
                <w:szCs w:val="24"/>
              </w:rPr>
              <w:t xml:space="preserve">Krishna Limited invited applications for 5,000 shares of </w:t>
            </w:r>
            <w:r w:rsidRPr="00585373">
              <w:rPr>
                <w:rFonts w:ascii="rupi foradian" w:hAnsi="rupi foradian" w:cs="rupi foradian"/>
                <w:noProof/>
                <w:sz w:val="24"/>
                <w:szCs w:val="24"/>
                <w:lang w:val="en-US" w:bidi="hi-IN"/>
              </w:rPr>
              <w:drawing>
                <wp:inline distT="0" distB="0" distL="0" distR="0">
                  <wp:extent cx="65405" cy="95250"/>
                  <wp:effectExtent l="19050" t="0" r="0" b="0"/>
                  <wp:docPr id="486"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25 at a premium of</w:t>
            </w:r>
            <w:r w:rsidRPr="00585373">
              <w:rPr>
                <w:rFonts w:ascii="Times New Roman" w:hAnsi="Times New Roman" w:cs="Times New Roman"/>
                <w:noProof/>
                <w:sz w:val="24"/>
                <w:szCs w:val="24"/>
                <w:lang w:val="en-US" w:bidi="hi-IN"/>
              </w:rPr>
              <w:drawing>
                <wp:inline distT="0" distB="0" distL="0" distR="0">
                  <wp:extent cx="65405" cy="95250"/>
                  <wp:effectExtent l="19050" t="0" r="0" b="0"/>
                  <wp:docPr id="487"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 xml:space="preserve">5 per share </w:t>
            </w:r>
            <w:r w:rsidRPr="00F83AF5">
              <w:rPr>
                <w:rFonts w:ascii="Times New Roman" w:hAnsi="Times New Roman" w:cs="Times New Roman"/>
                <w:sz w:val="24"/>
                <w:szCs w:val="24"/>
              </w:rPr>
              <w:lastRenderedPageBreak/>
              <w:t>payable as follows:</w:t>
            </w:r>
          </w:p>
          <w:p w:rsidR="007D5C77" w:rsidRPr="00167631" w:rsidRDefault="007D5C77" w:rsidP="00050A53">
            <w:pPr>
              <w:pStyle w:val="ListParagraph"/>
              <w:numPr>
                <w:ilvl w:val="1"/>
                <w:numId w:val="7"/>
              </w:numPr>
              <w:autoSpaceDE w:val="0"/>
              <w:autoSpaceDN w:val="0"/>
              <w:adjustRightInd w:val="0"/>
              <w:spacing w:line="340" w:lineRule="atLeast"/>
              <w:ind w:right="575"/>
              <w:jc w:val="both"/>
              <w:rPr>
                <w:rFonts w:ascii="Times New Roman" w:hAnsi="Times New Roman" w:cs="Times New Roman"/>
                <w:sz w:val="24"/>
                <w:szCs w:val="24"/>
              </w:rPr>
            </w:pPr>
            <w:r w:rsidRPr="00167631">
              <w:rPr>
                <w:rFonts w:ascii="Times New Roman" w:hAnsi="Times New Roman" w:cs="Times New Roman"/>
                <w:sz w:val="24"/>
                <w:szCs w:val="24"/>
              </w:rPr>
              <w:t xml:space="preserve">On Application </w:t>
            </w:r>
            <w:r w:rsidRPr="00585373">
              <w:rPr>
                <w:rFonts w:ascii="rupi foradian" w:hAnsi="rupi foradian" w:cs="rupi foradian"/>
                <w:noProof/>
              </w:rPr>
              <w:drawing>
                <wp:inline distT="0" distB="0" distL="0" distR="0">
                  <wp:extent cx="65405" cy="95250"/>
                  <wp:effectExtent l="19050" t="0" r="0" b="0"/>
                  <wp:docPr id="488"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167631">
              <w:rPr>
                <w:rFonts w:ascii="Times New Roman" w:hAnsi="Times New Roman" w:cs="Times New Roman"/>
                <w:sz w:val="24"/>
                <w:szCs w:val="24"/>
              </w:rPr>
              <w:t xml:space="preserve">15 (including </w:t>
            </w:r>
            <w:r w:rsidRPr="00585373">
              <w:rPr>
                <w:rFonts w:ascii="rupi foradian" w:hAnsi="rupi foradian" w:cs="rupi foradian"/>
                <w:noProof/>
              </w:rPr>
              <w:drawing>
                <wp:inline distT="0" distB="0" distL="0" distR="0">
                  <wp:extent cx="65405" cy="95250"/>
                  <wp:effectExtent l="19050" t="0" r="0" b="0"/>
                  <wp:docPr id="489"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167631">
              <w:rPr>
                <w:rFonts w:ascii="Times New Roman" w:hAnsi="Times New Roman" w:cs="Times New Roman"/>
                <w:sz w:val="24"/>
                <w:szCs w:val="24"/>
              </w:rPr>
              <w:t>2 as premium)</w:t>
            </w:r>
          </w:p>
          <w:p w:rsidR="007D5C77" w:rsidRPr="00167631" w:rsidRDefault="007D5C77" w:rsidP="00050A53">
            <w:pPr>
              <w:pStyle w:val="ListParagraph"/>
              <w:numPr>
                <w:ilvl w:val="1"/>
                <w:numId w:val="7"/>
              </w:numPr>
              <w:autoSpaceDE w:val="0"/>
              <w:autoSpaceDN w:val="0"/>
              <w:adjustRightInd w:val="0"/>
              <w:spacing w:line="340" w:lineRule="atLeast"/>
              <w:ind w:right="575"/>
              <w:jc w:val="both"/>
              <w:rPr>
                <w:rFonts w:ascii="Times New Roman" w:hAnsi="Times New Roman" w:cs="Times New Roman"/>
                <w:sz w:val="24"/>
                <w:szCs w:val="24"/>
              </w:rPr>
            </w:pPr>
            <w:r w:rsidRPr="00167631">
              <w:rPr>
                <w:rFonts w:ascii="Times New Roman" w:hAnsi="Times New Roman" w:cs="Times New Roman"/>
                <w:sz w:val="24"/>
                <w:szCs w:val="24"/>
              </w:rPr>
              <w:t>On Allotment</w:t>
            </w:r>
            <w:r w:rsidRPr="00585373">
              <w:rPr>
                <w:rFonts w:ascii="rupi foradian" w:hAnsi="rupi foradian" w:cs="rupi foradian"/>
                <w:noProof/>
              </w:rPr>
              <w:drawing>
                <wp:inline distT="0" distB="0" distL="0" distR="0">
                  <wp:extent cx="65405" cy="95250"/>
                  <wp:effectExtent l="19050" t="0" r="0" b="0"/>
                  <wp:docPr id="490"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167631">
              <w:rPr>
                <w:rFonts w:ascii="Times New Roman" w:hAnsi="Times New Roman" w:cs="Times New Roman"/>
                <w:sz w:val="24"/>
                <w:szCs w:val="24"/>
              </w:rPr>
              <w:t xml:space="preserve">5 (including </w:t>
            </w:r>
            <w:r w:rsidRPr="00585373">
              <w:rPr>
                <w:rFonts w:ascii="rupi foradian" w:hAnsi="rupi foradian" w:cs="rupi foradian"/>
                <w:noProof/>
              </w:rPr>
              <w:drawing>
                <wp:inline distT="0" distB="0" distL="0" distR="0">
                  <wp:extent cx="65405" cy="95250"/>
                  <wp:effectExtent l="19050" t="0" r="0" b="0"/>
                  <wp:docPr id="491"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167631">
              <w:rPr>
                <w:rFonts w:ascii="Times New Roman" w:hAnsi="Times New Roman" w:cs="Times New Roman"/>
                <w:sz w:val="24"/>
                <w:szCs w:val="24"/>
              </w:rPr>
              <w:t>1 as premium)</w:t>
            </w:r>
            <w:r w:rsidRPr="00167631">
              <w:rPr>
                <w:rFonts w:ascii="Times New Roman" w:hAnsi="Times New Roman" w:cs="Times New Roman"/>
                <w:sz w:val="24"/>
                <w:szCs w:val="24"/>
              </w:rPr>
              <w:tab/>
            </w:r>
          </w:p>
          <w:p w:rsidR="007D5C77" w:rsidRPr="00167631" w:rsidRDefault="007D5C77" w:rsidP="00050A53">
            <w:pPr>
              <w:pStyle w:val="ListParagraph"/>
              <w:numPr>
                <w:ilvl w:val="1"/>
                <w:numId w:val="7"/>
              </w:numPr>
              <w:autoSpaceDE w:val="0"/>
              <w:autoSpaceDN w:val="0"/>
              <w:adjustRightInd w:val="0"/>
              <w:spacing w:line="340" w:lineRule="atLeast"/>
              <w:ind w:right="575"/>
              <w:jc w:val="both"/>
              <w:rPr>
                <w:rFonts w:ascii="Times New Roman" w:hAnsi="Times New Roman" w:cs="Times New Roman"/>
                <w:sz w:val="24"/>
                <w:szCs w:val="24"/>
              </w:rPr>
            </w:pPr>
            <w:r w:rsidRPr="00167631">
              <w:rPr>
                <w:rFonts w:ascii="Times New Roman" w:hAnsi="Times New Roman" w:cs="Times New Roman"/>
                <w:sz w:val="24"/>
                <w:szCs w:val="24"/>
              </w:rPr>
              <w:t xml:space="preserve">On First and Final Call </w:t>
            </w:r>
            <w:r w:rsidRPr="00585373">
              <w:rPr>
                <w:rFonts w:ascii="rupi foradian" w:hAnsi="rupi foradian" w:cs="rupi foradian"/>
                <w:noProof/>
              </w:rPr>
              <w:drawing>
                <wp:inline distT="0" distB="0" distL="0" distR="0">
                  <wp:extent cx="65405" cy="95250"/>
                  <wp:effectExtent l="19050" t="0" r="0" b="0"/>
                  <wp:docPr id="492"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167631">
              <w:rPr>
                <w:rFonts w:ascii="Times New Roman" w:hAnsi="Times New Roman" w:cs="Times New Roman"/>
                <w:sz w:val="24"/>
                <w:szCs w:val="24"/>
              </w:rPr>
              <w:t xml:space="preserve">10 (including </w:t>
            </w:r>
            <w:r w:rsidRPr="00585373">
              <w:rPr>
                <w:noProof/>
              </w:rPr>
              <w:drawing>
                <wp:inline distT="0" distB="0" distL="0" distR="0">
                  <wp:extent cx="65405" cy="95250"/>
                  <wp:effectExtent l="19050" t="0" r="0" b="0"/>
                  <wp:docPr id="493"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167631">
              <w:rPr>
                <w:rFonts w:ascii="Times New Roman" w:hAnsi="Times New Roman" w:cs="Times New Roman"/>
                <w:sz w:val="24"/>
                <w:szCs w:val="24"/>
              </w:rPr>
              <w:t>2 as premium)</w:t>
            </w:r>
          </w:p>
          <w:p w:rsidR="007D5C77" w:rsidRDefault="007D5C77" w:rsidP="00050A53">
            <w:pPr>
              <w:autoSpaceDE w:val="0"/>
              <w:autoSpaceDN w:val="0"/>
              <w:adjustRightInd w:val="0"/>
              <w:spacing w:line="340" w:lineRule="atLeast"/>
              <w:ind w:left="719" w:right="63"/>
              <w:jc w:val="both"/>
              <w:rPr>
                <w:rFonts w:ascii="Times New Roman" w:hAnsi="Times New Roman" w:cs="Times New Roman"/>
                <w:sz w:val="24"/>
                <w:szCs w:val="24"/>
              </w:rPr>
            </w:pPr>
            <w:r w:rsidRPr="00F83AF5">
              <w:rPr>
                <w:rFonts w:ascii="Times New Roman" w:hAnsi="Times New Roman" w:cs="Times New Roman"/>
                <w:sz w:val="24"/>
                <w:szCs w:val="24"/>
              </w:rPr>
              <w:tab/>
            </w:r>
            <w:r w:rsidRPr="00F83AF5">
              <w:rPr>
                <w:rFonts w:ascii="Times New Roman" w:hAnsi="Times New Roman" w:cs="Times New Roman"/>
                <w:sz w:val="24"/>
                <w:szCs w:val="24"/>
              </w:rPr>
              <w:tab/>
              <w:t>Applications were received for 7,500 shares and prorata allotment wasmade to applications for 6,000 shares.  Remaining applications were rejected</w:t>
            </w:r>
            <w:r>
              <w:rPr>
                <w:rFonts w:ascii="Times New Roman" w:hAnsi="Times New Roman" w:cs="Times New Roman"/>
                <w:sz w:val="24"/>
                <w:szCs w:val="24"/>
              </w:rPr>
              <w:t>.</w:t>
            </w:r>
          </w:p>
          <w:p w:rsidR="007D5C77" w:rsidRPr="00F83AF5" w:rsidRDefault="007D5C77" w:rsidP="00050A53">
            <w:pPr>
              <w:autoSpaceDE w:val="0"/>
              <w:autoSpaceDN w:val="0"/>
              <w:adjustRightInd w:val="0"/>
              <w:spacing w:line="340" w:lineRule="atLeast"/>
              <w:ind w:left="719" w:right="63"/>
              <w:jc w:val="both"/>
              <w:rPr>
                <w:rFonts w:ascii="Times New Roman" w:hAnsi="Times New Roman" w:cs="Times New Roman"/>
                <w:sz w:val="24"/>
                <w:szCs w:val="24"/>
              </w:rPr>
            </w:pPr>
            <w:r w:rsidRPr="00F83AF5">
              <w:rPr>
                <w:rFonts w:ascii="Times New Roman" w:hAnsi="Times New Roman" w:cs="Times New Roman"/>
                <w:sz w:val="24"/>
                <w:szCs w:val="24"/>
              </w:rPr>
              <w:t>Sree, to whom 100 shares were allotted, failed to pay the allotment money and call money.  Saran, a holder of 150 shares failed to pay the first and final call.These shares were forfeited after the final call was made.</w:t>
            </w:r>
          </w:p>
          <w:p w:rsidR="007D5C77" w:rsidRDefault="007D5C77" w:rsidP="00BF10DA">
            <w:pPr>
              <w:autoSpaceDE w:val="0"/>
              <w:autoSpaceDN w:val="0"/>
              <w:adjustRightInd w:val="0"/>
              <w:spacing w:line="340" w:lineRule="atLeast"/>
              <w:ind w:left="719" w:right="-27"/>
              <w:jc w:val="both"/>
              <w:rPr>
                <w:rFonts w:ascii="Times New Roman" w:hAnsi="Times New Roman" w:cs="Times New Roman"/>
                <w:sz w:val="24"/>
                <w:szCs w:val="24"/>
              </w:rPr>
            </w:pPr>
            <w:r w:rsidRPr="00F83AF5">
              <w:rPr>
                <w:rFonts w:ascii="Times New Roman" w:hAnsi="Times New Roman" w:cs="Times New Roman"/>
                <w:sz w:val="24"/>
                <w:szCs w:val="24"/>
              </w:rPr>
              <w:tab/>
            </w:r>
            <w:r w:rsidRPr="0091151A">
              <w:rPr>
                <w:rFonts w:ascii="Times New Roman" w:hAnsi="Times New Roman" w:cs="Times New Roman"/>
                <w:sz w:val="24"/>
                <w:szCs w:val="24"/>
              </w:rPr>
              <w:t>Pass journal entries in the books of Krishna Ltd.</w:t>
            </w:r>
          </w:p>
        </w:tc>
        <w:tc>
          <w:tcPr>
            <w:tcW w:w="425" w:type="dxa"/>
          </w:tcPr>
          <w:p w:rsidR="007D5C77" w:rsidRDefault="007D5C77">
            <w:pPr>
              <w:rPr>
                <w:rFonts w:ascii="Times New Roman" w:hAnsi="Times New Roman" w:cs="Times New Roman"/>
                <w:sz w:val="24"/>
                <w:szCs w:val="24"/>
              </w:rPr>
            </w:pPr>
            <w:r>
              <w:rPr>
                <w:rFonts w:ascii="Times New Roman" w:hAnsi="Times New Roman" w:cs="Times New Roman"/>
                <w:sz w:val="24"/>
                <w:szCs w:val="24"/>
              </w:rPr>
              <w:lastRenderedPageBreak/>
              <w:t>8</w:t>
            </w:r>
          </w:p>
        </w:tc>
      </w:tr>
    </w:tbl>
    <w:p w:rsidR="00083233" w:rsidRDefault="00083233">
      <w:pPr>
        <w:rPr>
          <w:rFonts w:ascii="Times New Roman" w:hAnsi="Times New Roman" w:cs="Times New Roman"/>
          <w:sz w:val="24"/>
          <w:szCs w:val="24"/>
        </w:rPr>
      </w:pPr>
    </w:p>
    <w:p w:rsidR="0054714D" w:rsidRDefault="0054714D" w:rsidP="00B51873">
      <w:pPr>
        <w:pStyle w:val="NoSpacing"/>
        <w:ind w:left="1440" w:firstLine="720"/>
        <w:rPr>
          <w:rFonts w:ascii="Times New Roman" w:hAnsi="Times New Roman" w:cs="Times New Roman"/>
          <w:b/>
          <w:sz w:val="24"/>
          <w:szCs w:val="24"/>
        </w:rPr>
      </w:pPr>
      <w:r w:rsidRPr="00914C5A">
        <w:rPr>
          <w:b/>
          <w:bCs/>
          <w:u w:val="single"/>
        </w:rPr>
        <w:t>PART – B</w:t>
      </w:r>
      <w:r w:rsidRPr="00D46DB1">
        <w:rPr>
          <w:rFonts w:ascii="Times New Roman" w:hAnsi="Times New Roman" w:cs="Times New Roman"/>
          <w:b/>
          <w:sz w:val="24"/>
          <w:szCs w:val="24"/>
        </w:rPr>
        <w:t>(Financial Statement Analysis)</w:t>
      </w:r>
    </w:p>
    <w:p w:rsidR="00B51873" w:rsidRDefault="00B51873" w:rsidP="00B51873">
      <w:pPr>
        <w:pStyle w:val="NoSpacing"/>
        <w:ind w:left="1440" w:firstLine="720"/>
        <w:rPr>
          <w:rFonts w:ascii="Times New Roman" w:hAnsi="Times New Roman" w:cs="Times New Roman"/>
          <w:b/>
          <w:sz w:val="24"/>
          <w:szCs w:val="24"/>
        </w:rPr>
      </w:pPr>
    </w:p>
    <w:tbl>
      <w:tblPr>
        <w:tblStyle w:val="TableGrid"/>
        <w:tblW w:w="10740" w:type="dxa"/>
        <w:tblLayout w:type="fixed"/>
        <w:tblLook w:val="04A0"/>
      </w:tblPr>
      <w:tblGrid>
        <w:gridCol w:w="534"/>
        <w:gridCol w:w="9780"/>
        <w:gridCol w:w="426"/>
      </w:tblGrid>
      <w:tr w:rsidR="0054714D" w:rsidTr="009C6178">
        <w:tc>
          <w:tcPr>
            <w:tcW w:w="534" w:type="dxa"/>
          </w:tcPr>
          <w:p w:rsidR="0054714D" w:rsidRDefault="00ED5F89">
            <w:pPr>
              <w:rPr>
                <w:rFonts w:ascii="Times New Roman" w:hAnsi="Times New Roman" w:cs="Times New Roman"/>
                <w:sz w:val="24"/>
                <w:szCs w:val="24"/>
              </w:rPr>
            </w:pPr>
            <w:r>
              <w:rPr>
                <w:rFonts w:ascii="Times New Roman" w:hAnsi="Times New Roman" w:cs="Times New Roman"/>
                <w:sz w:val="24"/>
                <w:szCs w:val="24"/>
              </w:rPr>
              <w:t>2</w:t>
            </w:r>
            <w:r w:rsidR="00BF10DA">
              <w:rPr>
                <w:rFonts w:ascii="Times New Roman" w:hAnsi="Times New Roman" w:cs="Times New Roman"/>
                <w:sz w:val="24"/>
                <w:szCs w:val="24"/>
              </w:rPr>
              <w:t>1</w:t>
            </w:r>
          </w:p>
        </w:tc>
        <w:tc>
          <w:tcPr>
            <w:tcW w:w="9780" w:type="dxa"/>
          </w:tcPr>
          <w:p w:rsidR="0054714D" w:rsidRDefault="00050A53">
            <w:pPr>
              <w:rPr>
                <w:rFonts w:ascii="Times New Roman" w:hAnsi="Times New Roman" w:cs="Times New Roman"/>
                <w:sz w:val="24"/>
                <w:szCs w:val="24"/>
              </w:rPr>
            </w:pPr>
            <w:r w:rsidRPr="0091151A">
              <w:rPr>
                <w:rFonts w:ascii="Times New Roman" w:hAnsi="Times New Roman" w:cs="Times New Roman"/>
                <w:sz w:val="24"/>
                <w:szCs w:val="24"/>
              </w:rPr>
              <w:t>Under which type of activity will you classify ‘Interim Dividend Paid on Equity Shares’ while preparing Cash Flow Statement?</w:t>
            </w:r>
          </w:p>
        </w:tc>
        <w:tc>
          <w:tcPr>
            <w:tcW w:w="426"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t>1</w:t>
            </w:r>
          </w:p>
        </w:tc>
      </w:tr>
      <w:tr w:rsidR="00BF10DA" w:rsidTr="009C6178">
        <w:tc>
          <w:tcPr>
            <w:tcW w:w="534" w:type="dxa"/>
          </w:tcPr>
          <w:p w:rsidR="00BF10DA" w:rsidRDefault="00BF10DA">
            <w:pPr>
              <w:rPr>
                <w:rFonts w:ascii="Times New Roman" w:hAnsi="Times New Roman" w:cs="Times New Roman"/>
                <w:sz w:val="24"/>
                <w:szCs w:val="24"/>
              </w:rPr>
            </w:pPr>
            <w:r>
              <w:rPr>
                <w:rFonts w:ascii="Times New Roman" w:hAnsi="Times New Roman" w:cs="Times New Roman"/>
                <w:sz w:val="24"/>
                <w:szCs w:val="24"/>
              </w:rPr>
              <w:t>22</w:t>
            </w:r>
          </w:p>
        </w:tc>
        <w:tc>
          <w:tcPr>
            <w:tcW w:w="9780" w:type="dxa"/>
          </w:tcPr>
          <w:p w:rsidR="00BF10DA" w:rsidRDefault="00BF10DA">
            <w:pPr>
              <w:rPr>
                <w:rFonts w:ascii="Times New Roman" w:hAnsi="Times New Roman" w:cs="Times New Roman"/>
                <w:sz w:val="24"/>
                <w:szCs w:val="24"/>
              </w:rPr>
            </w:pPr>
            <w:r>
              <w:rPr>
                <w:rFonts w:ascii="Times New Roman" w:hAnsi="Times New Roman" w:cs="Times New Roman"/>
                <w:sz w:val="24"/>
                <w:szCs w:val="24"/>
              </w:rPr>
              <w:t>Which of the following can be considered as Cash Equivalents:</w:t>
            </w:r>
          </w:p>
          <w:p w:rsidR="00BF10DA" w:rsidRDefault="00BF10DA" w:rsidP="00BF10DA">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Marketable securities</w:t>
            </w:r>
          </w:p>
          <w:p w:rsidR="00BF10DA" w:rsidRDefault="00BF10DA" w:rsidP="00BF10DA">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Bank  overdraft</w:t>
            </w:r>
          </w:p>
          <w:p w:rsidR="00BF10DA" w:rsidRDefault="00BF10DA" w:rsidP="00BF10DA">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Debtors</w:t>
            </w:r>
          </w:p>
          <w:p w:rsidR="00BF10DA" w:rsidRPr="00BF10DA" w:rsidRDefault="00BF10DA" w:rsidP="00BF10DA">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Creditors</w:t>
            </w:r>
          </w:p>
        </w:tc>
        <w:tc>
          <w:tcPr>
            <w:tcW w:w="426" w:type="dxa"/>
          </w:tcPr>
          <w:p w:rsidR="00BF10DA" w:rsidRDefault="00BF10DA">
            <w:pPr>
              <w:rPr>
                <w:rFonts w:ascii="Times New Roman" w:hAnsi="Times New Roman" w:cs="Times New Roman"/>
                <w:sz w:val="24"/>
                <w:szCs w:val="24"/>
              </w:rPr>
            </w:pPr>
            <w:r>
              <w:rPr>
                <w:rFonts w:ascii="Times New Roman" w:hAnsi="Times New Roman" w:cs="Times New Roman"/>
                <w:sz w:val="24"/>
                <w:szCs w:val="24"/>
              </w:rPr>
              <w:t>1</w:t>
            </w:r>
          </w:p>
        </w:tc>
      </w:tr>
      <w:tr w:rsidR="00BF10DA" w:rsidTr="009C6178">
        <w:tc>
          <w:tcPr>
            <w:tcW w:w="534" w:type="dxa"/>
          </w:tcPr>
          <w:p w:rsidR="00BF10DA" w:rsidRDefault="00BF10DA">
            <w:pPr>
              <w:rPr>
                <w:rFonts w:ascii="Times New Roman" w:hAnsi="Times New Roman" w:cs="Times New Roman"/>
                <w:sz w:val="24"/>
                <w:szCs w:val="24"/>
              </w:rPr>
            </w:pPr>
            <w:r>
              <w:rPr>
                <w:rFonts w:ascii="Times New Roman" w:hAnsi="Times New Roman" w:cs="Times New Roman"/>
                <w:sz w:val="24"/>
                <w:szCs w:val="24"/>
              </w:rPr>
              <w:t>23</w:t>
            </w:r>
          </w:p>
        </w:tc>
        <w:tc>
          <w:tcPr>
            <w:tcW w:w="9780" w:type="dxa"/>
          </w:tcPr>
          <w:p w:rsidR="00BF10DA" w:rsidRPr="0091151A" w:rsidRDefault="00BF10DA">
            <w:pPr>
              <w:rPr>
                <w:rFonts w:ascii="Times New Roman" w:hAnsi="Times New Roman" w:cs="Times New Roman"/>
                <w:sz w:val="24"/>
                <w:szCs w:val="24"/>
              </w:rPr>
            </w:pPr>
            <w:r w:rsidRPr="00F83AF5">
              <w:rPr>
                <w:rFonts w:ascii="Times New Roman" w:hAnsi="Times New Roman" w:cs="Times New Roman"/>
                <w:sz w:val="24"/>
                <w:szCs w:val="24"/>
              </w:rPr>
              <w:t>Give two examples of extra ordinary items</w:t>
            </w:r>
          </w:p>
        </w:tc>
        <w:tc>
          <w:tcPr>
            <w:tcW w:w="426" w:type="dxa"/>
          </w:tcPr>
          <w:p w:rsidR="00BF10DA" w:rsidRDefault="00BF10DA">
            <w:pPr>
              <w:rPr>
                <w:rFonts w:ascii="Times New Roman" w:hAnsi="Times New Roman" w:cs="Times New Roman"/>
                <w:sz w:val="24"/>
                <w:szCs w:val="24"/>
              </w:rPr>
            </w:pPr>
            <w:r>
              <w:rPr>
                <w:rFonts w:ascii="Times New Roman" w:hAnsi="Times New Roman" w:cs="Times New Roman"/>
                <w:sz w:val="24"/>
                <w:szCs w:val="24"/>
              </w:rPr>
              <w:t>1</w:t>
            </w:r>
          </w:p>
        </w:tc>
      </w:tr>
      <w:tr w:rsidR="0054714D" w:rsidTr="009C6178">
        <w:tc>
          <w:tcPr>
            <w:tcW w:w="534" w:type="dxa"/>
          </w:tcPr>
          <w:p w:rsidR="0054714D" w:rsidRDefault="00ED5F89">
            <w:pPr>
              <w:rPr>
                <w:rFonts w:ascii="Times New Roman" w:hAnsi="Times New Roman" w:cs="Times New Roman"/>
                <w:sz w:val="24"/>
                <w:szCs w:val="24"/>
              </w:rPr>
            </w:pPr>
            <w:r>
              <w:rPr>
                <w:rFonts w:ascii="Times New Roman" w:hAnsi="Times New Roman" w:cs="Times New Roman"/>
                <w:sz w:val="24"/>
                <w:szCs w:val="24"/>
              </w:rPr>
              <w:t>24</w:t>
            </w:r>
          </w:p>
        </w:tc>
        <w:tc>
          <w:tcPr>
            <w:tcW w:w="9780" w:type="dxa"/>
          </w:tcPr>
          <w:p w:rsidR="0054714D" w:rsidRDefault="00BF10DA">
            <w:pPr>
              <w:rPr>
                <w:rFonts w:ascii="Times New Roman" w:hAnsi="Times New Roman" w:cs="Times New Roman"/>
                <w:sz w:val="24"/>
                <w:szCs w:val="24"/>
              </w:rPr>
            </w:pPr>
            <w:r>
              <w:rPr>
                <w:rFonts w:ascii="Times New Roman" w:hAnsi="Times New Roman" w:cs="Times New Roman"/>
                <w:sz w:val="24"/>
                <w:szCs w:val="24"/>
              </w:rPr>
              <w:t>How will you treat Bank Overdraft in Cash flow Statement</w:t>
            </w:r>
          </w:p>
        </w:tc>
        <w:tc>
          <w:tcPr>
            <w:tcW w:w="426"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t>1</w:t>
            </w:r>
          </w:p>
        </w:tc>
      </w:tr>
      <w:tr w:rsidR="0054714D" w:rsidTr="009C6178">
        <w:tc>
          <w:tcPr>
            <w:tcW w:w="534" w:type="dxa"/>
          </w:tcPr>
          <w:p w:rsidR="0054714D" w:rsidRDefault="00ED5F89">
            <w:pPr>
              <w:rPr>
                <w:rFonts w:ascii="Times New Roman" w:hAnsi="Times New Roman" w:cs="Times New Roman"/>
                <w:sz w:val="24"/>
                <w:szCs w:val="24"/>
              </w:rPr>
            </w:pPr>
            <w:r>
              <w:rPr>
                <w:rFonts w:ascii="Times New Roman" w:hAnsi="Times New Roman" w:cs="Times New Roman"/>
                <w:sz w:val="24"/>
                <w:szCs w:val="24"/>
              </w:rPr>
              <w:t>25</w:t>
            </w:r>
          </w:p>
        </w:tc>
        <w:tc>
          <w:tcPr>
            <w:tcW w:w="9780" w:type="dxa"/>
          </w:tcPr>
          <w:p w:rsidR="0054714D" w:rsidRDefault="00773C7B">
            <w:pPr>
              <w:rPr>
                <w:rFonts w:ascii="Times New Roman" w:hAnsi="Times New Roman" w:cs="Times New Roman"/>
                <w:sz w:val="24"/>
                <w:szCs w:val="24"/>
              </w:rPr>
            </w:pPr>
            <w:r>
              <w:rPr>
                <w:rFonts w:ascii="Times New Roman" w:hAnsi="Times New Roman" w:cs="Times New Roman"/>
                <w:sz w:val="24"/>
                <w:szCs w:val="24"/>
              </w:rPr>
              <w:t>What is meant by financial statement analysis?</w:t>
            </w:r>
          </w:p>
          <w:p w:rsidR="00BF10DA" w:rsidRDefault="00BF10DA" w:rsidP="00BF10DA">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Preparation of Balance Sheet</w:t>
            </w:r>
          </w:p>
          <w:p w:rsidR="00BF10DA" w:rsidRDefault="00BF10DA" w:rsidP="00BF10DA">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Preparation of financial Statements</w:t>
            </w:r>
          </w:p>
          <w:p w:rsidR="00BF10DA" w:rsidRDefault="00BF10DA" w:rsidP="00BF10DA">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Study of the financial statements for making decisions</w:t>
            </w:r>
          </w:p>
          <w:p w:rsidR="00276084" w:rsidRPr="00BF10DA" w:rsidRDefault="00276084" w:rsidP="00BF10DA">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Preparation of ledger</w:t>
            </w:r>
          </w:p>
        </w:tc>
        <w:tc>
          <w:tcPr>
            <w:tcW w:w="426"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t>1</w:t>
            </w:r>
          </w:p>
        </w:tc>
      </w:tr>
      <w:tr w:rsidR="0054714D" w:rsidTr="009C6178">
        <w:tc>
          <w:tcPr>
            <w:tcW w:w="534" w:type="dxa"/>
          </w:tcPr>
          <w:p w:rsidR="0054714D" w:rsidRDefault="00ED5F89">
            <w:pPr>
              <w:rPr>
                <w:rFonts w:ascii="Times New Roman" w:hAnsi="Times New Roman" w:cs="Times New Roman"/>
                <w:sz w:val="24"/>
                <w:szCs w:val="24"/>
              </w:rPr>
            </w:pPr>
            <w:r>
              <w:rPr>
                <w:rFonts w:ascii="Times New Roman" w:hAnsi="Times New Roman" w:cs="Times New Roman"/>
                <w:sz w:val="24"/>
                <w:szCs w:val="24"/>
              </w:rPr>
              <w:t>26</w:t>
            </w:r>
          </w:p>
        </w:tc>
        <w:tc>
          <w:tcPr>
            <w:tcW w:w="9780" w:type="dxa"/>
          </w:tcPr>
          <w:p w:rsidR="0054714D" w:rsidRDefault="00773C7B">
            <w:pPr>
              <w:rPr>
                <w:rFonts w:ascii="Times New Roman" w:hAnsi="Times New Roman" w:cs="Times New Roman"/>
                <w:sz w:val="24"/>
                <w:szCs w:val="24"/>
              </w:rPr>
            </w:pPr>
            <w:r>
              <w:rPr>
                <w:rFonts w:ascii="Times New Roman" w:hAnsi="Times New Roman" w:cs="Times New Roman"/>
                <w:sz w:val="24"/>
                <w:szCs w:val="24"/>
              </w:rPr>
              <w:t>Where do</w:t>
            </w:r>
            <w:r w:rsidR="00C842BB">
              <w:rPr>
                <w:rFonts w:ascii="Times New Roman" w:hAnsi="Times New Roman" w:cs="Times New Roman"/>
                <w:sz w:val="24"/>
                <w:szCs w:val="24"/>
              </w:rPr>
              <w:t xml:space="preserve"> we</w:t>
            </w:r>
            <w:r>
              <w:rPr>
                <w:rFonts w:ascii="Times New Roman" w:hAnsi="Times New Roman" w:cs="Times New Roman"/>
                <w:sz w:val="24"/>
                <w:szCs w:val="24"/>
              </w:rPr>
              <w:t xml:space="preserve"> show calls in arrear in the company’s Balance Sheet?</w:t>
            </w:r>
          </w:p>
        </w:tc>
        <w:tc>
          <w:tcPr>
            <w:tcW w:w="426"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t>1</w:t>
            </w:r>
          </w:p>
        </w:tc>
      </w:tr>
      <w:tr w:rsidR="0054714D" w:rsidTr="009C6178">
        <w:tc>
          <w:tcPr>
            <w:tcW w:w="534" w:type="dxa"/>
          </w:tcPr>
          <w:p w:rsidR="0054714D" w:rsidRDefault="00ED5F89">
            <w:pPr>
              <w:rPr>
                <w:rFonts w:ascii="Times New Roman" w:hAnsi="Times New Roman" w:cs="Times New Roman"/>
                <w:sz w:val="24"/>
                <w:szCs w:val="24"/>
              </w:rPr>
            </w:pPr>
            <w:r>
              <w:rPr>
                <w:rFonts w:ascii="Times New Roman" w:hAnsi="Times New Roman" w:cs="Times New Roman"/>
                <w:sz w:val="24"/>
                <w:szCs w:val="24"/>
              </w:rPr>
              <w:t>27</w:t>
            </w:r>
          </w:p>
        </w:tc>
        <w:tc>
          <w:tcPr>
            <w:tcW w:w="9780" w:type="dxa"/>
          </w:tcPr>
          <w:p w:rsidR="0054714D" w:rsidRDefault="00773C7B">
            <w:pPr>
              <w:rPr>
                <w:rFonts w:ascii="Times New Roman" w:hAnsi="Times New Roman" w:cs="Times New Roman"/>
                <w:sz w:val="24"/>
                <w:szCs w:val="24"/>
              </w:rPr>
            </w:pPr>
            <w:r>
              <w:rPr>
                <w:rFonts w:ascii="Times New Roman" w:hAnsi="Times New Roman" w:cs="Times New Roman"/>
                <w:sz w:val="24"/>
                <w:szCs w:val="24"/>
              </w:rPr>
              <w:t>List any two items which may be included Employee Benefit Expenses.</w:t>
            </w:r>
          </w:p>
        </w:tc>
        <w:tc>
          <w:tcPr>
            <w:tcW w:w="426"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t>1</w:t>
            </w:r>
          </w:p>
        </w:tc>
      </w:tr>
      <w:tr w:rsidR="00ED5F89" w:rsidTr="009C6178">
        <w:tc>
          <w:tcPr>
            <w:tcW w:w="534" w:type="dxa"/>
          </w:tcPr>
          <w:p w:rsidR="00ED5F89" w:rsidRDefault="00ED5F89">
            <w:pPr>
              <w:rPr>
                <w:rFonts w:ascii="Times New Roman" w:hAnsi="Times New Roman" w:cs="Times New Roman"/>
                <w:sz w:val="24"/>
                <w:szCs w:val="24"/>
              </w:rPr>
            </w:pPr>
            <w:r>
              <w:rPr>
                <w:rFonts w:ascii="Times New Roman" w:hAnsi="Times New Roman" w:cs="Times New Roman"/>
                <w:sz w:val="24"/>
                <w:szCs w:val="24"/>
              </w:rPr>
              <w:t>28</w:t>
            </w:r>
          </w:p>
        </w:tc>
        <w:tc>
          <w:tcPr>
            <w:tcW w:w="9780" w:type="dxa"/>
          </w:tcPr>
          <w:p w:rsidR="00ED5F89" w:rsidRDefault="00773C7B">
            <w:pPr>
              <w:rPr>
                <w:rFonts w:ascii="Times New Roman" w:hAnsi="Times New Roman" w:cs="Times New Roman"/>
                <w:sz w:val="24"/>
                <w:szCs w:val="24"/>
              </w:rPr>
            </w:pPr>
            <w:r>
              <w:rPr>
                <w:rFonts w:ascii="Times New Roman" w:hAnsi="Times New Roman" w:cs="Times New Roman"/>
                <w:sz w:val="24"/>
                <w:szCs w:val="24"/>
              </w:rPr>
              <w:t>What is the standard unit to prepare Common size statement?</w:t>
            </w:r>
          </w:p>
        </w:tc>
        <w:tc>
          <w:tcPr>
            <w:tcW w:w="426" w:type="dxa"/>
          </w:tcPr>
          <w:p w:rsidR="00ED5F89" w:rsidRDefault="00773C7B">
            <w:pPr>
              <w:rPr>
                <w:rFonts w:ascii="Times New Roman" w:hAnsi="Times New Roman" w:cs="Times New Roman"/>
                <w:sz w:val="24"/>
                <w:szCs w:val="24"/>
              </w:rPr>
            </w:pPr>
            <w:r>
              <w:rPr>
                <w:rFonts w:ascii="Times New Roman" w:hAnsi="Times New Roman" w:cs="Times New Roman"/>
                <w:sz w:val="24"/>
                <w:szCs w:val="24"/>
              </w:rPr>
              <w:t>1</w:t>
            </w:r>
          </w:p>
        </w:tc>
      </w:tr>
      <w:tr w:rsidR="00ED5F89" w:rsidTr="009C6178">
        <w:tc>
          <w:tcPr>
            <w:tcW w:w="534" w:type="dxa"/>
          </w:tcPr>
          <w:p w:rsidR="00ED5F89" w:rsidRDefault="00ED5F89">
            <w:pPr>
              <w:rPr>
                <w:rFonts w:ascii="Times New Roman" w:hAnsi="Times New Roman" w:cs="Times New Roman"/>
                <w:sz w:val="24"/>
                <w:szCs w:val="24"/>
              </w:rPr>
            </w:pPr>
            <w:r>
              <w:rPr>
                <w:rFonts w:ascii="Times New Roman" w:hAnsi="Times New Roman" w:cs="Times New Roman"/>
                <w:sz w:val="24"/>
                <w:szCs w:val="24"/>
              </w:rPr>
              <w:t>29</w:t>
            </w:r>
          </w:p>
        </w:tc>
        <w:tc>
          <w:tcPr>
            <w:tcW w:w="9780" w:type="dxa"/>
          </w:tcPr>
          <w:p w:rsidR="00ED5F89" w:rsidRDefault="00773C7B">
            <w:pPr>
              <w:rPr>
                <w:rFonts w:ascii="Times New Roman" w:hAnsi="Times New Roman" w:cs="Times New Roman"/>
                <w:sz w:val="24"/>
                <w:szCs w:val="24"/>
              </w:rPr>
            </w:pPr>
            <w:r>
              <w:rPr>
                <w:rFonts w:ascii="Times New Roman" w:hAnsi="Times New Roman" w:cs="Times New Roman"/>
                <w:sz w:val="24"/>
                <w:szCs w:val="24"/>
              </w:rPr>
              <w:t>State any one objective to prepare Comparative Statement.</w:t>
            </w:r>
          </w:p>
        </w:tc>
        <w:tc>
          <w:tcPr>
            <w:tcW w:w="426" w:type="dxa"/>
          </w:tcPr>
          <w:p w:rsidR="00ED5F89" w:rsidRDefault="00773C7B">
            <w:pPr>
              <w:rPr>
                <w:rFonts w:ascii="Times New Roman" w:hAnsi="Times New Roman" w:cs="Times New Roman"/>
                <w:sz w:val="24"/>
                <w:szCs w:val="24"/>
              </w:rPr>
            </w:pPr>
            <w:r>
              <w:rPr>
                <w:rFonts w:ascii="Times New Roman" w:hAnsi="Times New Roman" w:cs="Times New Roman"/>
                <w:sz w:val="24"/>
                <w:szCs w:val="24"/>
              </w:rPr>
              <w:t>1</w:t>
            </w:r>
          </w:p>
        </w:tc>
      </w:tr>
      <w:tr w:rsidR="00ED5F89" w:rsidTr="009C6178">
        <w:tc>
          <w:tcPr>
            <w:tcW w:w="534" w:type="dxa"/>
          </w:tcPr>
          <w:p w:rsidR="00ED5F89" w:rsidRDefault="00ED5F89">
            <w:pPr>
              <w:rPr>
                <w:rFonts w:ascii="Times New Roman" w:hAnsi="Times New Roman" w:cs="Times New Roman"/>
                <w:sz w:val="24"/>
                <w:szCs w:val="24"/>
              </w:rPr>
            </w:pPr>
            <w:r>
              <w:rPr>
                <w:rFonts w:ascii="Times New Roman" w:hAnsi="Times New Roman" w:cs="Times New Roman"/>
                <w:sz w:val="24"/>
                <w:szCs w:val="24"/>
              </w:rPr>
              <w:t>30</w:t>
            </w:r>
          </w:p>
        </w:tc>
        <w:tc>
          <w:tcPr>
            <w:tcW w:w="9780" w:type="dxa"/>
          </w:tcPr>
          <w:p w:rsidR="00ED5F89" w:rsidRDefault="00773C7B">
            <w:pPr>
              <w:rPr>
                <w:rFonts w:ascii="Times New Roman" w:hAnsi="Times New Roman" w:cs="Times New Roman"/>
                <w:sz w:val="24"/>
                <w:szCs w:val="24"/>
              </w:rPr>
            </w:pPr>
            <w:r>
              <w:rPr>
                <w:rFonts w:ascii="Times New Roman" w:hAnsi="Times New Roman" w:cs="Times New Roman"/>
                <w:sz w:val="24"/>
                <w:szCs w:val="24"/>
              </w:rPr>
              <w:t>Why creditors are interested to know the analysis of financial statements of a company.</w:t>
            </w:r>
          </w:p>
        </w:tc>
        <w:tc>
          <w:tcPr>
            <w:tcW w:w="426" w:type="dxa"/>
          </w:tcPr>
          <w:p w:rsidR="00ED5F89" w:rsidRDefault="00773C7B">
            <w:pPr>
              <w:rPr>
                <w:rFonts w:ascii="Times New Roman" w:hAnsi="Times New Roman" w:cs="Times New Roman"/>
                <w:sz w:val="24"/>
                <w:szCs w:val="24"/>
              </w:rPr>
            </w:pPr>
            <w:r>
              <w:rPr>
                <w:rFonts w:ascii="Times New Roman" w:hAnsi="Times New Roman" w:cs="Times New Roman"/>
                <w:sz w:val="24"/>
                <w:szCs w:val="24"/>
              </w:rPr>
              <w:t>1</w:t>
            </w:r>
          </w:p>
        </w:tc>
      </w:tr>
      <w:tr w:rsidR="0054714D" w:rsidTr="009C6178">
        <w:tc>
          <w:tcPr>
            <w:tcW w:w="534" w:type="dxa"/>
          </w:tcPr>
          <w:p w:rsidR="0054714D" w:rsidRDefault="00ED5F89">
            <w:pPr>
              <w:rPr>
                <w:rFonts w:ascii="Times New Roman" w:hAnsi="Times New Roman" w:cs="Times New Roman"/>
                <w:sz w:val="24"/>
                <w:szCs w:val="24"/>
              </w:rPr>
            </w:pPr>
            <w:r>
              <w:rPr>
                <w:rFonts w:ascii="Times New Roman" w:hAnsi="Times New Roman" w:cs="Times New Roman"/>
                <w:sz w:val="24"/>
                <w:szCs w:val="24"/>
              </w:rPr>
              <w:t>31</w:t>
            </w:r>
          </w:p>
        </w:tc>
        <w:tc>
          <w:tcPr>
            <w:tcW w:w="9780" w:type="dxa"/>
          </w:tcPr>
          <w:p w:rsidR="00773C7B" w:rsidRPr="00F83AF5" w:rsidRDefault="00773C7B" w:rsidP="00773C7B">
            <w:pPr>
              <w:tabs>
                <w:tab w:val="left" w:pos="0"/>
                <w:tab w:val="left" w:pos="180"/>
              </w:tabs>
              <w:autoSpaceDE w:val="0"/>
              <w:autoSpaceDN w:val="0"/>
              <w:adjustRightInd w:val="0"/>
              <w:spacing w:line="240" w:lineRule="exact"/>
              <w:ind w:left="90" w:right="575"/>
              <w:jc w:val="both"/>
              <w:rPr>
                <w:rFonts w:ascii="Times New Roman" w:hAnsi="Times New Roman" w:cs="Times New Roman"/>
                <w:sz w:val="24"/>
                <w:szCs w:val="24"/>
              </w:rPr>
            </w:pPr>
            <w:r w:rsidRPr="00F83AF5">
              <w:rPr>
                <w:rFonts w:ascii="Times New Roman" w:hAnsi="Times New Roman" w:cs="Times New Roman"/>
                <w:sz w:val="24"/>
                <w:szCs w:val="24"/>
              </w:rPr>
              <w:t xml:space="preserve">On the basis of the following information, calculate the </w:t>
            </w:r>
          </w:p>
          <w:p w:rsidR="00773C7B" w:rsidRPr="00F83AF5" w:rsidRDefault="00773C7B" w:rsidP="00773C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602"/>
              </w:tabs>
              <w:autoSpaceDE w:val="0"/>
              <w:autoSpaceDN w:val="0"/>
              <w:adjustRightInd w:val="0"/>
              <w:spacing w:line="240" w:lineRule="exact"/>
              <w:jc w:val="both"/>
              <w:rPr>
                <w:rFonts w:ascii="Times New Roman" w:hAnsi="Times New Roman" w:cs="Times New Roman"/>
                <w:b/>
                <w:bCs/>
                <w:sz w:val="24"/>
                <w:szCs w:val="24"/>
              </w:rPr>
            </w:pPr>
            <w:r>
              <w:rPr>
                <w:rFonts w:ascii="Times New Roman" w:hAnsi="Times New Roman" w:cs="Times New Roman"/>
                <w:sz w:val="24"/>
                <w:szCs w:val="24"/>
              </w:rPr>
              <w:tab/>
              <w:t xml:space="preserve">(i) </w:t>
            </w:r>
            <w:r w:rsidRPr="00F83AF5">
              <w:rPr>
                <w:rFonts w:ascii="Times New Roman" w:hAnsi="Times New Roman" w:cs="Times New Roman"/>
                <w:sz w:val="24"/>
                <w:szCs w:val="24"/>
              </w:rPr>
              <w:t>Debt-Equity Ratio, and (ii) Working Capital Turnover Ratio</w:t>
            </w:r>
            <w:r w:rsidRPr="00F83AF5">
              <w:rPr>
                <w:rFonts w:ascii="Times New Roman" w:hAnsi="Times New Roman" w:cs="Times New Roman"/>
                <w:sz w:val="24"/>
                <w:szCs w:val="24"/>
              </w:rPr>
              <w:tab/>
            </w:r>
            <w:r w:rsidRPr="00F83AF5">
              <w:rPr>
                <w:rFonts w:ascii="Times New Roman" w:hAnsi="Times New Roman" w:cs="Times New Roman"/>
                <w:sz w:val="24"/>
                <w:szCs w:val="24"/>
              </w:rPr>
              <w:tab/>
            </w:r>
          </w:p>
          <w:tbl>
            <w:tblPr>
              <w:tblStyle w:val="TableGrid"/>
              <w:tblW w:w="720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4100"/>
              <w:gridCol w:w="3102"/>
            </w:tblGrid>
            <w:tr w:rsidR="00773C7B" w:rsidRPr="00F83AF5" w:rsidTr="00773C7B">
              <w:trPr>
                <w:trHeight w:val="296"/>
              </w:trPr>
              <w:tc>
                <w:tcPr>
                  <w:tcW w:w="4100" w:type="dxa"/>
                  <w:tcBorders>
                    <w:top w:val="single" w:sz="12" w:space="0" w:color="auto"/>
                    <w:left w:val="single" w:sz="12" w:space="0" w:color="auto"/>
                    <w:bottom w:val="single" w:sz="12" w:space="0" w:color="auto"/>
                    <w:right w:val="single" w:sz="12" w:space="0" w:color="auto"/>
                  </w:tcBorders>
                  <w:hideMark/>
                </w:tcPr>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Particulars</w:t>
                  </w:r>
                </w:p>
              </w:tc>
              <w:tc>
                <w:tcPr>
                  <w:tcW w:w="3102" w:type="dxa"/>
                  <w:tcBorders>
                    <w:top w:val="single" w:sz="12" w:space="0" w:color="auto"/>
                    <w:left w:val="single" w:sz="12" w:space="0" w:color="auto"/>
                    <w:bottom w:val="single" w:sz="12" w:space="0" w:color="auto"/>
                    <w:right w:val="single" w:sz="12" w:space="0" w:color="auto"/>
                  </w:tcBorders>
                  <w:hideMark/>
                </w:tcPr>
                <w:p w:rsidR="00773C7B" w:rsidRPr="00F83AF5" w:rsidRDefault="00773C7B" w:rsidP="0052685D">
                  <w:pPr>
                    <w:jc w:val="center"/>
                    <w:rPr>
                      <w:rFonts w:ascii="rupi foradian" w:hAnsi="rupi foradian" w:cs="Times New Roman"/>
                      <w:sz w:val="24"/>
                      <w:szCs w:val="24"/>
                    </w:rPr>
                  </w:pPr>
                  <w:r w:rsidRPr="003515FD">
                    <w:rPr>
                      <w:rFonts w:ascii="rupi foradian" w:hAnsi="rupi foradian" w:cs="Times New Roman"/>
                      <w:noProof/>
                      <w:sz w:val="24"/>
                      <w:szCs w:val="24"/>
                      <w:lang w:val="en-US" w:bidi="hi-IN"/>
                    </w:rPr>
                    <w:drawing>
                      <wp:inline distT="0" distB="0" distL="0" distR="0">
                        <wp:extent cx="98108" cy="142875"/>
                        <wp:effectExtent l="19050" t="0" r="0" b="0"/>
                        <wp:docPr id="82"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101174" cy="147340"/>
                                </a:xfrm>
                                <a:prstGeom prst="rect">
                                  <a:avLst/>
                                </a:prstGeom>
                                <a:noFill/>
                                <a:ln w="9525">
                                  <a:noFill/>
                                  <a:miter lim="800000"/>
                                  <a:headEnd/>
                                  <a:tailEnd/>
                                </a:ln>
                              </pic:spPr>
                            </pic:pic>
                          </a:graphicData>
                        </a:graphic>
                      </wp:inline>
                    </w:drawing>
                  </w:r>
                </w:p>
              </w:tc>
            </w:tr>
            <w:tr w:rsidR="00773C7B" w:rsidRPr="00F83AF5" w:rsidTr="00773C7B">
              <w:trPr>
                <w:trHeight w:val="2567"/>
              </w:trPr>
              <w:tc>
                <w:tcPr>
                  <w:tcW w:w="4100" w:type="dxa"/>
                  <w:tcBorders>
                    <w:top w:val="single" w:sz="12" w:space="0" w:color="auto"/>
                    <w:left w:val="single" w:sz="12" w:space="0" w:color="auto"/>
                    <w:bottom w:val="single" w:sz="12" w:space="0" w:color="auto"/>
                    <w:right w:val="single" w:sz="12" w:space="0" w:color="auto"/>
                  </w:tcBorders>
                  <w:hideMark/>
                </w:tcPr>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Net Sales</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Cost of Goods Sold</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Other Current Assets</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Current Liabilities</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Paid-up Share Capital</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6% Debentures</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9% Loan</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Debenture Redemption Reserve (DRR)</w:t>
                  </w:r>
                </w:p>
                <w:p w:rsidR="00773C7B" w:rsidRPr="00F83AF5" w:rsidRDefault="00773C7B" w:rsidP="0052685D">
                  <w:pPr>
                    <w:jc w:val="both"/>
                    <w:rPr>
                      <w:rFonts w:ascii="Times New Roman" w:hAnsi="Times New Roman" w:cs="Times New Roman"/>
                      <w:sz w:val="24"/>
                      <w:szCs w:val="24"/>
                    </w:rPr>
                  </w:pPr>
                  <w:r w:rsidRPr="00F83AF5">
                    <w:rPr>
                      <w:rFonts w:ascii="Times New Roman" w:hAnsi="Times New Roman" w:cs="Times New Roman"/>
                      <w:sz w:val="24"/>
                      <w:szCs w:val="24"/>
                    </w:rPr>
                    <w:t>Closing Stock</w:t>
                  </w:r>
                </w:p>
              </w:tc>
              <w:tc>
                <w:tcPr>
                  <w:tcW w:w="3102" w:type="dxa"/>
                  <w:tcBorders>
                    <w:top w:val="single" w:sz="12" w:space="0" w:color="auto"/>
                    <w:left w:val="single" w:sz="12" w:space="0" w:color="auto"/>
                    <w:bottom w:val="single" w:sz="12" w:space="0" w:color="auto"/>
                    <w:right w:val="single" w:sz="12" w:space="0" w:color="auto"/>
                  </w:tcBorders>
                  <w:hideMark/>
                </w:tcPr>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60,00,000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45,00,000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11,00,000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4,00,000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6,00,000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3,00,000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1,00,000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2,00,000</w:t>
                  </w:r>
                </w:p>
                <w:p w:rsidR="00773C7B" w:rsidRPr="00F83AF5" w:rsidRDefault="00773C7B" w:rsidP="0052685D">
                  <w:pPr>
                    <w:jc w:val="right"/>
                    <w:rPr>
                      <w:rFonts w:ascii="Times New Roman" w:hAnsi="Times New Roman" w:cs="Times New Roman"/>
                      <w:sz w:val="24"/>
                      <w:szCs w:val="24"/>
                    </w:rPr>
                  </w:pPr>
                  <w:r w:rsidRPr="00F83AF5">
                    <w:rPr>
                      <w:rFonts w:ascii="Times New Roman" w:hAnsi="Times New Roman" w:cs="Times New Roman"/>
                      <w:sz w:val="24"/>
                      <w:szCs w:val="24"/>
                    </w:rPr>
                    <w:t>1,00,000</w:t>
                  </w:r>
                </w:p>
              </w:tc>
            </w:tr>
          </w:tbl>
          <w:p w:rsidR="0054714D" w:rsidRDefault="0054714D" w:rsidP="00050A53">
            <w:pPr>
              <w:rPr>
                <w:rFonts w:ascii="Times New Roman" w:hAnsi="Times New Roman" w:cs="Times New Roman"/>
                <w:sz w:val="24"/>
                <w:szCs w:val="24"/>
              </w:rPr>
            </w:pPr>
          </w:p>
        </w:tc>
        <w:tc>
          <w:tcPr>
            <w:tcW w:w="426"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t>4</w:t>
            </w:r>
          </w:p>
        </w:tc>
      </w:tr>
    </w:tbl>
    <w:p w:rsidR="00B51873" w:rsidRDefault="00B51873">
      <w:r>
        <w:br w:type="page"/>
      </w:r>
    </w:p>
    <w:tbl>
      <w:tblPr>
        <w:tblStyle w:val="TableGrid"/>
        <w:tblW w:w="10740" w:type="dxa"/>
        <w:tblLayout w:type="fixed"/>
        <w:tblLook w:val="04A0"/>
      </w:tblPr>
      <w:tblGrid>
        <w:gridCol w:w="534"/>
        <w:gridCol w:w="9780"/>
        <w:gridCol w:w="426"/>
      </w:tblGrid>
      <w:tr w:rsidR="0054714D" w:rsidTr="009C6178">
        <w:tc>
          <w:tcPr>
            <w:tcW w:w="534"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lastRenderedPageBreak/>
              <w:t>32</w:t>
            </w:r>
          </w:p>
        </w:tc>
        <w:tc>
          <w:tcPr>
            <w:tcW w:w="9780" w:type="dxa"/>
          </w:tcPr>
          <w:p w:rsidR="00050A53" w:rsidRPr="00BF271C" w:rsidRDefault="00050A53" w:rsidP="00050A53">
            <w:pPr>
              <w:pStyle w:val="NoSpacing"/>
              <w:rPr>
                <w:rFonts w:ascii="Times New Roman" w:hAnsi="Times New Roman" w:cs="Times New Roman"/>
                <w:sz w:val="24"/>
                <w:szCs w:val="24"/>
              </w:rPr>
            </w:pPr>
            <w:r w:rsidRPr="00BF271C">
              <w:rPr>
                <w:rFonts w:ascii="Times New Roman" w:hAnsi="Times New Roman" w:cs="Times New Roman"/>
                <w:b/>
                <w:bCs/>
                <w:sz w:val="24"/>
                <w:szCs w:val="24"/>
              </w:rPr>
              <w:t xml:space="preserve">. </w:t>
            </w:r>
            <w:r w:rsidRPr="00BF271C">
              <w:rPr>
                <w:rFonts w:ascii="Times New Roman" w:hAnsi="Times New Roman" w:cs="Times New Roman"/>
                <w:sz w:val="24"/>
                <w:szCs w:val="24"/>
              </w:rPr>
              <w:t xml:space="preserve">From the following Balance Sheets of  Leelammya Ltd., as at 31st March, 2017 and </w:t>
            </w:r>
            <w:r w:rsidRPr="00BF271C">
              <w:rPr>
                <w:rFonts w:ascii="Times New Roman" w:hAnsi="Times New Roman" w:cs="Times New Roman"/>
                <w:sz w:val="24"/>
                <w:szCs w:val="24"/>
              </w:rPr>
              <w:tab/>
              <w:t>31st March, 2018 prepare the Cash Flow Statement:</w:t>
            </w:r>
          </w:p>
          <w:tbl>
            <w:tblPr>
              <w:tblStyle w:val="TableGrid"/>
              <w:tblW w:w="979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6696"/>
              <w:gridCol w:w="1755"/>
              <w:gridCol w:w="1345"/>
            </w:tblGrid>
            <w:tr w:rsidR="00050A53" w:rsidRPr="00F83AF5" w:rsidTr="009C6178">
              <w:trPr>
                <w:trHeight w:val="524"/>
              </w:trPr>
              <w:tc>
                <w:tcPr>
                  <w:tcW w:w="6696" w:type="dxa"/>
                  <w:tcBorders>
                    <w:left w:val="nil"/>
                  </w:tcBorders>
                </w:tcPr>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Particulars</w:t>
                  </w:r>
                </w:p>
              </w:tc>
              <w:tc>
                <w:tcPr>
                  <w:tcW w:w="1755" w:type="dxa"/>
                </w:tcPr>
                <w:p w:rsidR="00050A53" w:rsidRPr="00F83AF5" w:rsidRDefault="00050A53" w:rsidP="0052685D">
                  <w:pPr>
                    <w:jc w:val="center"/>
                    <w:rPr>
                      <w:rFonts w:ascii="Times New Roman" w:hAnsi="Times New Roman" w:cs="Times New Roman"/>
                      <w:sz w:val="24"/>
                      <w:szCs w:val="24"/>
                    </w:rPr>
                  </w:pPr>
                  <w:r w:rsidRPr="00F83AF5">
                    <w:rPr>
                      <w:rFonts w:ascii="Times New Roman" w:hAnsi="Times New Roman" w:cs="Times New Roman"/>
                      <w:sz w:val="24"/>
                      <w:szCs w:val="24"/>
                    </w:rPr>
                    <w:t>31.3.201</w:t>
                  </w:r>
                  <w:r>
                    <w:rPr>
                      <w:rFonts w:ascii="Times New Roman" w:hAnsi="Times New Roman" w:cs="Times New Roman"/>
                      <w:sz w:val="24"/>
                      <w:szCs w:val="24"/>
                    </w:rPr>
                    <w:t>7</w:t>
                  </w:r>
                  <w:r w:rsidRPr="00F83AF5">
                    <w:rPr>
                      <w:rFonts w:ascii="Times New Roman" w:hAnsi="Times New Roman" w:cs="Times New Roman"/>
                      <w:sz w:val="24"/>
                      <w:szCs w:val="24"/>
                    </w:rPr>
                    <w:t xml:space="preserve"> (</w:t>
                  </w:r>
                  <w:r w:rsidRPr="003515FD">
                    <w:rPr>
                      <w:rFonts w:ascii="rupi foradian" w:hAnsi="rupi foradian" w:cs="Times New Roman"/>
                      <w:noProof/>
                      <w:sz w:val="24"/>
                      <w:szCs w:val="24"/>
                      <w:lang w:val="en-US" w:bidi="hi-IN"/>
                    </w:rPr>
                    <w:drawing>
                      <wp:inline distT="0" distB="0" distL="0" distR="0">
                        <wp:extent cx="65405" cy="95250"/>
                        <wp:effectExtent l="19050" t="0" r="0" b="0"/>
                        <wp:docPr id="86"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w:t>
                  </w:r>
                </w:p>
              </w:tc>
              <w:tc>
                <w:tcPr>
                  <w:tcW w:w="1345" w:type="dxa"/>
                  <w:tcBorders>
                    <w:right w:val="nil"/>
                  </w:tcBorders>
                </w:tcPr>
                <w:p w:rsidR="00050A53" w:rsidRPr="00F83AF5" w:rsidRDefault="00050A53" w:rsidP="0052685D">
                  <w:pPr>
                    <w:jc w:val="center"/>
                    <w:rPr>
                      <w:rFonts w:ascii="Times New Roman" w:hAnsi="Times New Roman" w:cs="Times New Roman"/>
                      <w:sz w:val="24"/>
                      <w:szCs w:val="24"/>
                    </w:rPr>
                  </w:pPr>
                  <w:r>
                    <w:rPr>
                      <w:rFonts w:ascii="Times New Roman" w:hAnsi="Times New Roman" w:cs="Times New Roman"/>
                      <w:sz w:val="24"/>
                      <w:szCs w:val="24"/>
                    </w:rPr>
                    <w:t>31.3.2018</w:t>
                  </w:r>
                  <w:r w:rsidRPr="00F83AF5">
                    <w:rPr>
                      <w:rFonts w:ascii="Times New Roman" w:hAnsi="Times New Roman" w:cs="Times New Roman"/>
                      <w:sz w:val="24"/>
                      <w:szCs w:val="24"/>
                    </w:rPr>
                    <w:t>(</w:t>
                  </w:r>
                  <w:r w:rsidRPr="003515FD">
                    <w:rPr>
                      <w:rFonts w:ascii="rupi foradian" w:hAnsi="rupi foradian" w:cs="Times New Roman"/>
                      <w:noProof/>
                      <w:sz w:val="24"/>
                      <w:szCs w:val="24"/>
                      <w:lang w:val="en-US" w:bidi="hi-IN"/>
                    </w:rPr>
                    <w:drawing>
                      <wp:inline distT="0" distB="0" distL="0" distR="0">
                        <wp:extent cx="65405" cy="95250"/>
                        <wp:effectExtent l="19050" t="0" r="0" b="0"/>
                        <wp:docPr id="87"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w:t>
                  </w:r>
                </w:p>
              </w:tc>
            </w:tr>
            <w:tr w:rsidR="00050A53" w:rsidRPr="00F83AF5" w:rsidTr="009C6178">
              <w:trPr>
                <w:trHeight w:val="2836"/>
              </w:trPr>
              <w:tc>
                <w:tcPr>
                  <w:tcW w:w="6696" w:type="dxa"/>
                  <w:vMerge w:val="restart"/>
                  <w:tcBorders>
                    <w:left w:val="nil"/>
                  </w:tcBorders>
                </w:tcPr>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1.  EQUITY AND LIABILITIES</w:t>
                  </w: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 xml:space="preserve">     1.  Shareholders’ Funds</w:t>
                  </w: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 xml:space="preserve">          Share Capital</w:t>
                  </w: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 xml:space="preserve">          Reserves and Surplus:              31.3.201</w:t>
                  </w:r>
                  <w:r>
                    <w:rPr>
                      <w:rFonts w:ascii="Times New Roman" w:hAnsi="Times New Roman" w:cs="Times New Roman"/>
                      <w:sz w:val="24"/>
                      <w:szCs w:val="24"/>
                    </w:rPr>
                    <w:t>7</w:t>
                  </w:r>
                  <w:r w:rsidRPr="00F83AF5">
                    <w:rPr>
                      <w:rFonts w:ascii="Times New Roman" w:hAnsi="Times New Roman" w:cs="Times New Roman"/>
                      <w:sz w:val="24"/>
                      <w:szCs w:val="24"/>
                    </w:rPr>
                    <w:t xml:space="preserve"> (</w:t>
                  </w:r>
                  <w:r w:rsidRPr="003515FD">
                    <w:rPr>
                      <w:rFonts w:ascii="Times New Roman" w:hAnsi="Times New Roman" w:cs="Times New Roman"/>
                      <w:noProof/>
                      <w:sz w:val="24"/>
                      <w:szCs w:val="24"/>
                      <w:lang w:val="en-US" w:bidi="hi-IN"/>
                    </w:rPr>
                    <w:drawing>
                      <wp:inline distT="0" distB="0" distL="0" distR="0">
                        <wp:extent cx="65405" cy="95250"/>
                        <wp:effectExtent l="19050" t="0" r="0" b="0"/>
                        <wp:docPr id="88"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   31.3.201</w:t>
                  </w:r>
                  <w:r>
                    <w:rPr>
                      <w:rFonts w:ascii="Times New Roman" w:hAnsi="Times New Roman" w:cs="Times New Roman"/>
                      <w:sz w:val="24"/>
                      <w:szCs w:val="24"/>
                    </w:rPr>
                    <w:t>8</w:t>
                  </w:r>
                  <w:r w:rsidRPr="00F83AF5">
                    <w:rPr>
                      <w:rFonts w:ascii="Times New Roman" w:hAnsi="Times New Roman" w:cs="Times New Roman"/>
                      <w:sz w:val="24"/>
                      <w:szCs w:val="24"/>
                    </w:rPr>
                    <w:t xml:space="preserve"> (</w:t>
                  </w:r>
                  <w:r w:rsidRPr="003515FD">
                    <w:rPr>
                      <w:rFonts w:ascii="rupi foradian" w:hAnsi="rupi foradian" w:cs="Times New Roman"/>
                      <w:noProof/>
                      <w:sz w:val="24"/>
                      <w:szCs w:val="24"/>
                      <w:lang w:val="en-US" w:bidi="hi-IN"/>
                    </w:rPr>
                    <w:drawing>
                      <wp:inline distT="0" distB="0" distL="0" distR="0">
                        <wp:extent cx="65405" cy="95250"/>
                        <wp:effectExtent l="19050" t="0" r="0" b="0"/>
                        <wp:docPr id="89"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F83AF5">
                    <w:rPr>
                      <w:rFonts w:ascii="Times New Roman" w:hAnsi="Times New Roman" w:cs="Times New Roman"/>
                      <w:sz w:val="24"/>
                      <w:szCs w:val="24"/>
                    </w:rPr>
                    <w:t>)</w:t>
                  </w: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 xml:space="preserve">          Statement of Profit and Loss       2,00,000           4,00,000</w:t>
                  </w: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 xml:space="preserve">          Miscellaneous Expenditure        (2,00,000)                . . .</w:t>
                  </w:r>
                </w:p>
                <w:p w:rsidR="00050A53" w:rsidRPr="00F83AF5" w:rsidRDefault="00343124" w:rsidP="0052685D">
                  <w:pPr>
                    <w:jc w:val="both"/>
                    <w:rPr>
                      <w:rFonts w:ascii="Times New Roman" w:hAnsi="Times New Roman" w:cs="Times New Roman"/>
                      <w:sz w:val="24"/>
                      <w:szCs w:val="24"/>
                    </w:rPr>
                  </w:pPr>
                  <w:r w:rsidRPr="00343124">
                    <w:rPr>
                      <w:rFonts w:ascii="Times New Roman" w:hAnsi="Times New Roman" w:cs="Times New Roman"/>
                      <w:noProof/>
                      <w:sz w:val="24"/>
                      <w:szCs w:val="24"/>
                      <w:lang w:eastAsia="en-IN"/>
                    </w:rPr>
                    <w:pict>
                      <v:shapetype id="_x0000_t32" coordsize="21600,21600" o:spt="32" o:oned="t" path="m,l21600,21600e" filled="f">
                        <v:path arrowok="t" fillok="f" o:connecttype="none"/>
                        <o:lock v:ext="edit" shapetype="t"/>
                      </v:shapetype>
                      <v:shape id="Straight Arrow Connector 538" o:spid="_x0000_s1026" type="#_x0000_t32" style="position:absolute;left:0;text-align:left;margin-left:255pt;margin-top:1.75pt;width:66.75pt;height:.75pt;flip:y;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"/>
                    </w:pict>
                  </w:r>
                  <w:r w:rsidRPr="00343124">
                    <w:rPr>
                      <w:rFonts w:ascii="Times New Roman" w:hAnsi="Times New Roman" w:cs="Times New Roman"/>
                      <w:noProof/>
                      <w:sz w:val="24"/>
                      <w:szCs w:val="24"/>
                      <w:lang w:eastAsia="en-IN"/>
                    </w:rPr>
                    <w:pict>
                      <v:shape id="Straight Arrow Connector 537" o:spid="_x0000_s1027" type="#_x0000_t32" style="position:absolute;left:0;text-align:left;margin-left:176.25pt;margin-top:1.05pt;width:66.75pt;height:.75pt;flip: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"/>
                    </w:pict>
                  </w:r>
                </w:p>
                <w:p w:rsidR="00050A53" w:rsidRPr="00F83AF5" w:rsidRDefault="00050A53" w:rsidP="0052685D">
                  <w:pPr>
                    <w:tabs>
                      <w:tab w:val="left" w:pos="375"/>
                    </w:tabs>
                    <w:jc w:val="both"/>
                    <w:rPr>
                      <w:rFonts w:ascii="Times New Roman" w:hAnsi="Times New Roman" w:cs="Times New Roman"/>
                      <w:sz w:val="24"/>
                      <w:szCs w:val="24"/>
                    </w:rPr>
                  </w:pPr>
                  <w:r w:rsidRPr="00F83AF5">
                    <w:rPr>
                      <w:rFonts w:ascii="Times New Roman" w:hAnsi="Times New Roman" w:cs="Times New Roman"/>
                      <w:sz w:val="24"/>
                      <w:szCs w:val="24"/>
                    </w:rPr>
                    <w:t xml:space="preserve">     2.   Current Liabilities</w:t>
                  </w:r>
                </w:p>
                <w:p w:rsidR="00050A53" w:rsidRPr="00F83AF5" w:rsidRDefault="00050A53" w:rsidP="0052685D">
                  <w:pPr>
                    <w:tabs>
                      <w:tab w:val="left" w:pos="375"/>
                    </w:tabs>
                    <w:jc w:val="both"/>
                    <w:rPr>
                      <w:rFonts w:ascii="Times New Roman" w:hAnsi="Times New Roman" w:cs="Times New Roman"/>
                      <w:sz w:val="24"/>
                      <w:szCs w:val="24"/>
                    </w:rPr>
                  </w:pPr>
                  <w:r w:rsidRPr="00F83AF5">
                    <w:rPr>
                      <w:rFonts w:ascii="Times New Roman" w:hAnsi="Times New Roman" w:cs="Times New Roman"/>
                      <w:sz w:val="24"/>
                      <w:szCs w:val="24"/>
                    </w:rPr>
                    <w:t xml:space="preserve">           Provisions: Proposed Dividend</w:t>
                  </w:r>
                </w:p>
                <w:p w:rsidR="00050A53" w:rsidRPr="00F83AF5" w:rsidRDefault="00050A53" w:rsidP="0052685D">
                  <w:pPr>
                    <w:tabs>
                      <w:tab w:val="left" w:pos="375"/>
                      <w:tab w:val="left" w:pos="2175"/>
                    </w:tabs>
                    <w:jc w:val="both"/>
                    <w:rPr>
                      <w:rFonts w:ascii="Times New Roman" w:hAnsi="Times New Roman" w:cs="Times New Roman"/>
                      <w:sz w:val="24"/>
                      <w:szCs w:val="24"/>
                    </w:rPr>
                  </w:pPr>
                  <w:r w:rsidRPr="00F83AF5">
                    <w:rPr>
                      <w:rFonts w:ascii="Times New Roman" w:hAnsi="Times New Roman" w:cs="Times New Roman"/>
                      <w:sz w:val="24"/>
                      <w:szCs w:val="24"/>
                    </w:rPr>
                    <w:t xml:space="preserve">           Total</w:t>
                  </w:r>
                  <w:r>
                    <w:rPr>
                      <w:rFonts w:ascii="Times New Roman" w:hAnsi="Times New Roman" w:cs="Times New Roman"/>
                      <w:sz w:val="24"/>
                      <w:szCs w:val="24"/>
                    </w:rPr>
                    <w:tab/>
                  </w:r>
                </w:p>
                <w:p w:rsidR="00050A53" w:rsidRDefault="00050A53" w:rsidP="0052685D">
                  <w:pPr>
                    <w:tabs>
                      <w:tab w:val="left" w:pos="315"/>
                      <w:tab w:val="left" w:pos="450"/>
                    </w:tabs>
                    <w:jc w:val="both"/>
                    <w:rPr>
                      <w:rFonts w:ascii="Times New Roman" w:hAnsi="Times New Roman" w:cs="Times New Roman"/>
                      <w:sz w:val="24"/>
                      <w:szCs w:val="24"/>
                    </w:rPr>
                  </w:pPr>
                </w:p>
                <w:p w:rsidR="00050A53" w:rsidRPr="00F83AF5" w:rsidRDefault="00050A53" w:rsidP="0052685D">
                  <w:pPr>
                    <w:tabs>
                      <w:tab w:val="left" w:pos="315"/>
                      <w:tab w:val="left" w:pos="450"/>
                    </w:tabs>
                    <w:jc w:val="both"/>
                    <w:rPr>
                      <w:rFonts w:ascii="Times New Roman" w:hAnsi="Times New Roman" w:cs="Times New Roman"/>
                      <w:sz w:val="24"/>
                      <w:szCs w:val="24"/>
                    </w:rPr>
                  </w:pPr>
                  <w:r w:rsidRPr="00F83AF5">
                    <w:rPr>
                      <w:rFonts w:ascii="Times New Roman" w:hAnsi="Times New Roman" w:cs="Times New Roman"/>
                      <w:sz w:val="24"/>
                      <w:szCs w:val="24"/>
                    </w:rPr>
                    <w:t>II.  ASSETS</w:t>
                  </w:r>
                </w:p>
                <w:p w:rsidR="00050A53" w:rsidRPr="00F83AF5" w:rsidRDefault="00050A53" w:rsidP="0052685D">
                  <w:pPr>
                    <w:tabs>
                      <w:tab w:val="left" w:pos="315"/>
                      <w:tab w:val="left" w:pos="450"/>
                    </w:tabs>
                    <w:jc w:val="both"/>
                    <w:rPr>
                      <w:rFonts w:ascii="Times New Roman" w:hAnsi="Times New Roman" w:cs="Times New Roman"/>
                      <w:sz w:val="24"/>
                      <w:szCs w:val="24"/>
                    </w:rPr>
                  </w:pPr>
                  <w:r w:rsidRPr="00F83AF5">
                    <w:rPr>
                      <w:rFonts w:ascii="Times New Roman" w:hAnsi="Times New Roman" w:cs="Times New Roman"/>
                      <w:sz w:val="24"/>
                      <w:szCs w:val="24"/>
                    </w:rPr>
                    <w:t xml:space="preserve">      Fixed Assets</w:t>
                  </w:r>
                </w:p>
                <w:p w:rsidR="00050A53" w:rsidRDefault="00050A53" w:rsidP="0052685D">
                  <w:pPr>
                    <w:tabs>
                      <w:tab w:val="left" w:pos="315"/>
                      <w:tab w:val="left" w:pos="450"/>
                    </w:tabs>
                    <w:jc w:val="both"/>
                    <w:rPr>
                      <w:rFonts w:ascii="Times New Roman" w:hAnsi="Times New Roman" w:cs="Times New Roman"/>
                      <w:sz w:val="24"/>
                      <w:szCs w:val="24"/>
                    </w:rPr>
                  </w:pPr>
                  <w:r w:rsidRPr="00F83AF5">
                    <w:rPr>
                      <w:rFonts w:ascii="Times New Roman" w:hAnsi="Times New Roman" w:cs="Times New Roman"/>
                      <w:sz w:val="24"/>
                      <w:szCs w:val="24"/>
                    </w:rPr>
                    <w:t xml:space="preserve">      Current Assets</w:t>
                  </w:r>
                </w:p>
                <w:p w:rsidR="00050A53" w:rsidRPr="00F83AF5" w:rsidRDefault="00050A53" w:rsidP="0052685D">
                  <w:pPr>
                    <w:tabs>
                      <w:tab w:val="left" w:pos="315"/>
                      <w:tab w:val="left" w:pos="450"/>
                    </w:tabs>
                    <w:jc w:val="both"/>
                    <w:rPr>
                      <w:rFonts w:ascii="Times New Roman" w:hAnsi="Times New Roman" w:cs="Times New Roman"/>
                      <w:sz w:val="24"/>
                      <w:szCs w:val="24"/>
                    </w:rPr>
                  </w:pPr>
                  <w:r w:rsidRPr="00F83AF5">
                    <w:rPr>
                      <w:rFonts w:ascii="Times New Roman" w:hAnsi="Times New Roman" w:cs="Times New Roman"/>
                      <w:sz w:val="24"/>
                      <w:szCs w:val="24"/>
                    </w:rPr>
                    <w:t xml:space="preserve">      Total  </w:t>
                  </w:r>
                </w:p>
              </w:tc>
              <w:tc>
                <w:tcPr>
                  <w:tcW w:w="1755" w:type="dxa"/>
                </w:tcPr>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15,00,000</w:t>
                  </w: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NIL</w:t>
                  </w: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3,00,000</w:t>
                  </w: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1,00,000</w:t>
                  </w:r>
                </w:p>
              </w:tc>
              <w:tc>
                <w:tcPr>
                  <w:tcW w:w="1345" w:type="dxa"/>
                  <w:tcBorders>
                    <w:right w:val="nil"/>
                  </w:tcBorders>
                </w:tcPr>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20,00,000</w:t>
                  </w: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4,00,000</w:t>
                  </w:r>
                </w:p>
                <w:p w:rsidR="00050A53" w:rsidRPr="00F83AF5" w:rsidRDefault="00050A53" w:rsidP="0052685D">
                  <w:pPr>
                    <w:jc w:val="right"/>
                    <w:rPr>
                      <w:rFonts w:ascii="Times New Roman" w:hAnsi="Times New Roman" w:cs="Times New Roman"/>
                      <w:sz w:val="24"/>
                      <w:szCs w:val="24"/>
                    </w:rPr>
                  </w:pP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4,00,000</w:t>
                  </w:r>
                </w:p>
                <w:p w:rsidR="00050A53" w:rsidRPr="00F83AF5" w:rsidRDefault="00050A53" w:rsidP="0052685D">
                  <w:pPr>
                    <w:jc w:val="right"/>
                    <w:rPr>
                      <w:rFonts w:ascii="Times New Roman" w:hAnsi="Times New Roman" w:cs="Times New Roman"/>
                      <w:sz w:val="24"/>
                      <w:szCs w:val="24"/>
                    </w:rPr>
                  </w:pPr>
                  <w:r w:rsidRPr="00F83AF5">
                    <w:rPr>
                      <w:rFonts w:ascii="Times New Roman" w:hAnsi="Times New Roman" w:cs="Times New Roman"/>
                      <w:sz w:val="24"/>
                      <w:szCs w:val="24"/>
                    </w:rPr>
                    <w:t>2,00,000</w:t>
                  </w:r>
                </w:p>
              </w:tc>
            </w:tr>
            <w:tr w:rsidR="00050A53" w:rsidRPr="00F83AF5" w:rsidTr="009C6178">
              <w:trPr>
                <w:trHeight w:val="226"/>
              </w:trPr>
              <w:tc>
                <w:tcPr>
                  <w:tcW w:w="6696" w:type="dxa"/>
                  <w:vMerge/>
                  <w:tcBorders>
                    <w:left w:val="nil"/>
                  </w:tcBorders>
                </w:tcPr>
                <w:p w:rsidR="00050A53" w:rsidRPr="00F83AF5" w:rsidRDefault="00050A53" w:rsidP="0052685D">
                  <w:pPr>
                    <w:jc w:val="both"/>
                    <w:rPr>
                      <w:rFonts w:ascii="Times New Roman" w:hAnsi="Times New Roman" w:cs="Times New Roman"/>
                      <w:sz w:val="24"/>
                      <w:szCs w:val="24"/>
                    </w:rPr>
                  </w:pPr>
                </w:p>
              </w:tc>
              <w:tc>
                <w:tcPr>
                  <w:tcW w:w="1755" w:type="dxa"/>
                  <w:tcBorders>
                    <w:bottom w:val="double" w:sz="4" w:space="0" w:color="auto"/>
                  </w:tcBorders>
                </w:tcPr>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19,00,000</w:t>
                  </w:r>
                </w:p>
              </w:tc>
              <w:tc>
                <w:tcPr>
                  <w:tcW w:w="1345" w:type="dxa"/>
                  <w:tcBorders>
                    <w:bottom w:val="double" w:sz="4" w:space="0" w:color="auto"/>
                    <w:right w:val="nil"/>
                  </w:tcBorders>
                </w:tcPr>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30,00,000</w:t>
                  </w:r>
                </w:p>
              </w:tc>
            </w:tr>
            <w:tr w:rsidR="00050A53" w:rsidRPr="00F83AF5" w:rsidTr="009C6178">
              <w:trPr>
                <w:trHeight w:val="865"/>
              </w:trPr>
              <w:tc>
                <w:tcPr>
                  <w:tcW w:w="6696" w:type="dxa"/>
                  <w:vMerge/>
                  <w:tcBorders>
                    <w:left w:val="nil"/>
                  </w:tcBorders>
                </w:tcPr>
                <w:p w:rsidR="00050A53" w:rsidRPr="00F83AF5" w:rsidRDefault="00050A53" w:rsidP="0052685D">
                  <w:pPr>
                    <w:jc w:val="both"/>
                    <w:rPr>
                      <w:rFonts w:ascii="Times New Roman" w:hAnsi="Times New Roman" w:cs="Times New Roman"/>
                      <w:sz w:val="24"/>
                      <w:szCs w:val="24"/>
                    </w:rPr>
                  </w:pPr>
                </w:p>
              </w:tc>
              <w:tc>
                <w:tcPr>
                  <w:tcW w:w="1755" w:type="dxa"/>
                  <w:tcBorders>
                    <w:top w:val="double" w:sz="4" w:space="0" w:color="auto"/>
                  </w:tcBorders>
                </w:tcPr>
                <w:p w:rsidR="00050A53" w:rsidRPr="00F83AF5" w:rsidRDefault="00050A53" w:rsidP="0052685D">
                  <w:pPr>
                    <w:jc w:val="both"/>
                    <w:rPr>
                      <w:rFonts w:ascii="Times New Roman" w:hAnsi="Times New Roman" w:cs="Times New Roman"/>
                      <w:sz w:val="24"/>
                      <w:szCs w:val="24"/>
                    </w:rPr>
                  </w:pP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12,00,000</w:t>
                  </w: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7,00,000</w:t>
                  </w:r>
                </w:p>
              </w:tc>
              <w:tc>
                <w:tcPr>
                  <w:tcW w:w="1345" w:type="dxa"/>
                  <w:tcBorders>
                    <w:top w:val="double" w:sz="4" w:space="0" w:color="auto"/>
                    <w:right w:val="nil"/>
                  </w:tcBorders>
                </w:tcPr>
                <w:p w:rsidR="00050A53" w:rsidRPr="00F83AF5" w:rsidRDefault="00050A53" w:rsidP="0052685D">
                  <w:pPr>
                    <w:jc w:val="both"/>
                    <w:rPr>
                      <w:rFonts w:ascii="Times New Roman" w:hAnsi="Times New Roman" w:cs="Times New Roman"/>
                      <w:sz w:val="24"/>
                      <w:szCs w:val="24"/>
                    </w:rPr>
                  </w:pP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18,00,000</w:t>
                  </w:r>
                </w:p>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12,00,000</w:t>
                  </w:r>
                </w:p>
              </w:tc>
            </w:tr>
            <w:tr w:rsidR="00050A53" w:rsidRPr="00F83AF5" w:rsidTr="009C6178">
              <w:trPr>
                <w:trHeight w:val="141"/>
              </w:trPr>
              <w:tc>
                <w:tcPr>
                  <w:tcW w:w="6696" w:type="dxa"/>
                  <w:vMerge/>
                  <w:tcBorders>
                    <w:left w:val="nil"/>
                  </w:tcBorders>
                </w:tcPr>
                <w:p w:rsidR="00050A53" w:rsidRPr="00F83AF5" w:rsidRDefault="00050A53" w:rsidP="0052685D">
                  <w:pPr>
                    <w:jc w:val="both"/>
                    <w:rPr>
                      <w:rFonts w:ascii="Times New Roman" w:hAnsi="Times New Roman" w:cs="Times New Roman"/>
                      <w:sz w:val="24"/>
                      <w:szCs w:val="24"/>
                    </w:rPr>
                  </w:pPr>
                </w:p>
              </w:tc>
              <w:tc>
                <w:tcPr>
                  <w:tcW w:w="1755" w:type="dxa"/>
                  <w:tcBorders>
                    <w:bottom w:val="double" w:sz="4" w:space="0" w:color="auto"/>
                  </w:tcBorders>
                </w:tcPr>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19,00,000</w:t>
                  </w:r>
                </w:p>
              </w:tc>
              <w:tc>
                <w:tcPr>
                  <w:tcW w:w="1345" w:type="dxa"/>
                  <w:tcBorders>
                    <w:bottom w:val="double" w:sz="4" w:space="0" w:color="auto"/>
                    <w:right w:val="nil"/>
                  </w:tcBorders>
                </w:tcPr>
                <w:p w:rsidR="00050A53" w:rsidRPr="00F83AF5" w:rsidRDefault="00050A53" w:rsidP="0052685D">
                  <w:pPr>
                    <w:jc w:val="both"/>
                    <w:rPr>
                      <w:rFonts w:ascii="Times New Roman" w:hAnsi="Times New Roman" w:cs="Times New Roman"/>
                      <w:sz w:val="24"/>
                      <w:szCs w:val="24"/>
                    </w:rPr>
                  </w:pPr>
                  <w:r w:rsidRPr="00F83AF5">
                    <w:rPr>
                      <w:rFonts w:ascii="Times New Roman" w:hAnsi="Times New Roman" w:cs="Times New Roman"/>
                      <w:sz w:val="24"/>
                      <w:szCs w:val="24"/>
                    </w:rPr>
                    <w:t>30,00,000</w:t>
                  </w:r>
                </w:p>
              </w:tc>
            </w:tr>
            <w:tr w:rsidR="00050A53" w:rsidRPr="00F83AF5" w:rsidTr="009C6178">
              <w:trPr>
                <w:trHeight w:val="47"/>
              </w:trPr>
              <w:tc>
                <w:tcPr>
                  <w:tcW w:w="6696" w:type="dxa"/>
                  <w:vMerge/>
                  <w:tcBorders>
                    <w:left w:val="nil"/>
                  </w:tcBorders>
                </w:tcPr>
                <w:p w:rsidR="00050A53" w:rsidRPr="00F83AF5" w:rsidRDefault="00050A53" w:rsidP="0052685D">
                  <w:pPr>
                    <w:jc w:val="both"/>
                    <w:rPr>
                      <w:rFonts w:ascii="Times New Roman" w:hAnsi="Times New Roman" w:cs="Times New Roman"/>
                      <w:sz w:val="24"/>
                      <w:szCs w:val="24"/>
                    </w:rPr>
                  </w:pPr>
                </w:p>
              </w:tc>
              <w:tc>
                <w:tcPr>
                  <w:tcW w:w="1755" w:type="dxa"/>
                  <w:tcBorders>
                    <w:top w:val="double" w:sz="4" w:space="0" w:color="auto"/>
                  </w:tcBorders>
                </w:tcPr>
                <w:p w:rsidR="00050A53" w:rsidRPr="00F83AF5" w:rsidRDefault="00050A53" w:rsidP="0052685D">
                  <w:pPr>
                    <w:jc w:val="both"/>
                    <w:rPr>
                      <w:rFonts w:ascii="Times New Roman" w:hAnsi="Times New Roman" w:cs="Times New Roman"/>
                      <w:sz w:val="24"/>
                      <w:szCs w:val="24"/>
                    </w:rPr>
                  </w:pPr>
                </w:p>
              </w:tc>
              <w:tc>
                <w:tcPr>
                  <w:tcW w:w="1345" w:type="dxa"/>
                  <w:tcBorders>
                    <w:top w:val="double" w:sz="4" w:space="0" w:color="auto"/>
                    <w:right w:val="nil"/>
                  </w:tcBorders>
                </w:tcPr>
                <w:p w:rsidR="00050A53" w:rsidRPr="00F83AF5" w:rsidRDefault="00050A53" w:rsidP="0052685D">
                  <w:pPr>
                    <w:jc w:val="both"/>
                    <w:rPr>
                      <w:rFonts w:ascii="Times New Roman" w:hAnsi="Times New Roman" w:cs="Times New Roman"/>
                      <w:sz w:val="24"/>
                      <w:szCs w:val="24"/>
                    </w:rPr>
                  </w:pPr>
                </w:p>
              </w:tc>
            </w:tr>
          </w:tbl>
          <w:p w:rsidR="00050A53" w:rsidRPr="00F83AF5" w:rsidRDefault="00050A53" w:rsidP="00050A53">
            <w:pPr>
              <w:autoSpaceDE w:val="0"/>
              <w:autoSpaceDN w:val="0"/>
              <w:adjustRightInd w:val="0"/>
              <w:spacing w:line="220" w:lineRule="atLeast"/>
              <w:ind w:right="576"/>
              <w:jc w:val="both"/>
              <w:rPr>
                <w:rFonts w:ascii="Times New Roman" w:hAnsi="Times New Roman" w:cs="Times New Roman"/>
                <w:sz w:val="24"/>
                <w:szCs w:val="24"/>
              </w:rPr>
            </w:pPr>
            <w:r w:rsidRPr="00F83AF5">
              <w:rPr>
                <w:rFonts w:ascii="Times New Roman" w:hAnsi="Times New Roman" w:cs="Times New Roman"/>
                <w:color w:val="000000"/>
                <w:sz w:val="24"/>
                <w:szCs w:val="24"/>
              </w:rPr>
              <w:t>Additional Information:</w:t>
            </w:r>
          </w:p>
          <w:p w:rsidR="00050A53" w:rsidRPr="003A6A1F" w:rsidRDefault="00050A53" w:rsidP="00050A53">
            <w:pPr>
              <w:pStyle w:val="ListParagraph"/>
              <w:numPr>
                <w:ilvl w:val="0"/>
                <w:numId w:val="8"/>
              </w:numPr>
              <w:autoSpaceDE w:val="0"/>
              <w:autoSpaceDN w:val="0"/>
              <w:adjustRightInd w:val="0"/>
              <w:spacing w:after="0" w:line="220" w:lineRule="atLeast"/>
              <w:ind w:right="576"/>
              <w:jc w:val="both"/>
              <w:rPr>
                <w:rFonts w:ascii="Times New Roman" w:hAnsi="Times New Roman" w:cs="Times New Roman"/>
                <w:sz w:val="24"/>
                <w:szCs w:val="24"/>
              </w:rPr>
            </w:pPr>
            <w:r w:rsidRPr="003A6A1F">
              <w:rPr>
                <w:rFonts w:ascii="Times New Roman" w:hAnsi="Times New Roman" w:cs="Times New Roman"/>
                <w:sz w:val="24"/>
                <w:szCs w:val="24"/>
              </w:rPr>
              <w:t xml:space="preserve">During the year </w:t>
            </w:r>
            <w:r w:rsidRPr="003515FD">
              <w:rPr>
                <w:rFonts w:ascii="rupi foradian" w:hAnsi="rupi foradian" w:cs="rupi foradian"/>
                <w:noProof/>
              </w:rPr>
              <w:drawing>
                <wp:inline distT="0" distB="0" distL="0" distR="0">
                  <wp:extent cx="65405" cy="95250"/>
                  <wp:effectExtent l="19050" t="0" r="0" b="0"/>
                  <wp:docPr id="90"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3A6A1F">
              <w:rPr>
                <w:rFonts w:ascii="Times New Roman" w:hAnsi="Times New Roman" w:cs="Times New Roman"/>
                <w:sz w:val="24"/>
                <w:szCs w:val="24"/>
              </w:rPr>
              <w:t>80,000 depreciation was charged on fixed assets.</w:t>
            </w:r>
          </w:p>
          <w:p w:rsidR="0054714D" w:rsidRPr="00C6753A" w:rsidRDefault="00050A53" w:rsidP="00C6753A">
            <w:pPr>
              <w:pStyle w:val="ListParagraph"/>
              <w:numPr>
                <w:ilvl w:val="0"/>
                <w:numId w:val="8"/>
              </w:numPr>
              <w:spacing w:after="0" w:line="240" w:lineRule="auto"/>
              <w:rPr>
                <w:rFonts w:ascii="Times New Roman" w:hAnsi="Times New Roman" w:cs="Times New Roman"/>
                <w:sz w:val="24"/>
                <w:szCs w:val="24"/>
              </w:rPr>
            </w:pPr>
            <w:r w:rsidRPr="00C6753A">
              <w:rPr>
                <w:rFonts w:ascii="Times New Roman" w:hAnsi="Times New Roman" w:cs="Times New Roman"/>
                <w:sz w:val="24"/>
                <w:szCs w:val="24"/>
              </w:rPr>
              <w:t xml:space="preserve">A piece of machinery included in fixed assets costing </w:t>
            </w:r>
            <w:r w:rsidRPr="003515FD">
              <w:rPr>
                <w:rFonts w:ascii="rupi foradian" w:hAnsi="rupi foradian" w:cs="rupi foradian"/>
                <w:noProof/>
              </w:rPr>
              <w:drawing>
                <wp:inline distT="0" distB="0" distL="0" distR="0">
                  <wp:extent cx="65405" cy="95250"/>
                  <wp:effectExtent l="19050" t="0" r="0" b="0"/>
                  <wp:docPr id="93"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C6753A">
              <w:rPr>
                <w:rFonts w:ascii="Times New Roman" w:hAnsi="Times New Roman" w:cs="Times New Roman"/>
                <w:sz w:val="24"/>
                <w:szCs w:val="24"/>
              </w:rPr>
              <w:t xml:space="preserve"> 20,000 on whichdepreciation charged as </w:t>
            </w:r>
            <w:r w:rsidRPr="003515FD">
              <w:rPr>
                <w:rFonts w:ascii="rupi foradian" w:hAnsi="rupi foradian" w:cs="rupi foradian"/>
                <w:noProof/>
              </w:rPr>
              <w:drawing>
                <wp:inline distT="0" distB="0" distL="0" distR="0">
                  <wp:extent cx="65405" cy="95250"/>
                  <wp:effectExtent l="19050" t="0" r="0" b="0"/>
                  <wp:docPr id="94"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C6753A">
              <w:rPr>
                <w:rFonts w:ascii="Times New Roman" w:hAnsi="Times New Roman" w:cs="Times New Roman"/>
                <w:sz w:val="24"/>
                <w:szCs w:val="24"/>
              </w:rPr>
              <w:t xml:space="preserve"> 8,000 was sold for </w:t>
            </w:r>
            <w:r w:rsidRPr="003515FD">
              <w:rPr>
                <w:rFonts w:ascii="rupi foradian" w:hAnsi="rupi foradian" w:cs="rupi foradian"/>
                <w:noProof/>
              </w:rPr>
              <w:drawing>
                <wp:inline distT="0" distB="0" distL="0" distR="0">
                  <wp:extent cx="65405" cy="95250"/>
                  <wp:effectExtent l="19050" t="0" r="0" b="0"/>
                  <wp:docPr id="95" name="Picture 1" descr="INR">
                    <a:hlinkClick xmlns:a="http://schemas.openxmlformats.org/drawingml/2006/main" r:id="rId5" tooltip="&quot;File:Indian Rupee symbol.sv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R">
                            <a:hlinkClick r:id="rId5" tooltip="&quot;File:Indian Rupee symbol.svg&quot;"/>
                          </pic:cNvPr>
                          <pic:cNvPicPr>
                            <a:picLocks noChangeAspect="1" noChangeArrowheads="1"/>
                          </pic:cNvPicPr>
                        </pic:nvPicPr>
                        <pic:blipFill>
                          <a:blip r:embed="rId6"/>
                          <a:srcRect/>
                          <a:stretch>
                            <a:fillRect/>
                          </a:stretch>
                        </pic:blipFill>
                        <pic:spPr bwMode="auto">
                          <a:xfrm>
                            <a:off x="0" y="0"/>
                            <a:ext cx="65405" cy="95250"/>
                          </a:xfrm>
                          <a:prstGeom prst="rect">
                            <a:avLst/>
                          </a:prstGeom>
                          <a:noFill/>
                          <a:ln w="9525">
                            <a:noFill/>
                            <a:miter lim="800000"/>
                            <a:headEnd/>
                            <a:tailEnd/>
                          </a:ln>
                        </pic:spPr>
                      </pic:pic>
                    </a:graphicData>
                  </a:graphic>
                </wp:inline>
              </w:drawing>
            </w:r>
            <w:r w:rsidRPr="00C6753A">
              <w:rPr>
                <w:rFonts w:ascii="Times New Roman" w:hAnsi="Times New Roman" w:cs="Times New Roman"/>
                <w:sz w:val="24"/>
                <w:szCs w:val="24"/>
              </w:rPr>
              <w:t xml:space="preserve"> 10,000.</w:t>
            </w:r>
          </w:p>
          <w:p w:rsidR="00C6753A" w:rsidRDefault="00C6753A" w:rsidP="00C6753A">
            <w:pPr>
              <w:pStyle w:val="ListParagraph"/>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                                 OR</w:t>
            </w:r>
          </w:p>
          <w:p w:rsidR="00C6753A" w:rsidRPr="00C6753A" w:rsidRDefault="00C6753A" w:rsidP="00C6753A">
            <w:pPr>
              <w:pStyle w:val="ListParagraph"/>
              <w:spacing w:after="0" w:line="240" w:lineRule="auto"/>
              <w:ind w:left="1440"/>
              <w:rPr>
                <w:rFonts w:ascii="Times New Roman" w:hAnsi="Times New Roman" w:cs="Times New Roman"/>
                <w:sz w:val="24"/>
                <w:szCs w:val="24"/>
              </w:rPr>
            </w:pPr>
          </w:p>
        </w:tc>
        <w:tc>
          <w:tcPr>
            <w:tcW w:w="426" w:type="dxa"/>
          </w:tcPr>
          <w:p w:rsidR="0054714D" w:rsidRDefault="0054714D">
            <w:pPr>
              <w:rPr>
                <w:rFonts w:ascii="Times New Roman" w:hAnsi="Times New Roman" w:cs="Times New Roman"/>
                <w:sz w:val="24"/>
                <w:szCs w:val="24"/>
              </w:rPr>
            </w:pPr>
            <w:r>
              <w:rPr>
                <w:rFonts w:ascii="Times New Roman" w:hAnsi="Times New Roman" w:cs="Times New Roman"/>
                <w:sz w:val="24"/>
                <w:szCs w:val="24"/>
              </w:rPr>
              <w:t>6</w:t>
            </w:r>
          </w:p>
        </w:tc>
      </w:tr>
      <w:tr w:rsidR="00C6753A" w:rsidTr="009C6178">
        <w:tc>
          <w:tcPr>
            <w:tcW w:w="534" w:type="dxa"/>
          </w:tcPr>
          <w:p w:rsidR="00C6753A" w:rsidRDefault="00C6753A">
            <w:pPr>
              <w:rPr>
                <w:rFonts w:ascii="Times New Roman" w:hAnsi="Times New Roman" w:cs="Times New Roman"/>
                <w:sz w:val="24"/>
                <w:szCs w:val="24"/>
              </w:rPr>
            </w:pPr>
          </w:p>
        </w:tc>
        <w:tc>
          <w:tcPr>
            <w:tcW w:w="9780" w:type="dxa"/>
          </w:tcPr>
          <w:p w:rsidR="00C6753A" w:rsidRPr="001E6C7A" w:rsidRDefault="00C6753A" w:rsidP="00C6753A">
            <w:pPr>
              <w:pStyle w:val="NoSpacing"/>
              <w:rPr>
                <w:rFonts w:ascii="Times New Roman" w:hAnsi="Times New Roman"/>
                <w:sz w:val="24"/>
                <w:szCs w:val="24"/>
              </w:rPr>
            </w:pPr>
            <w:r w:rsidRPr="001E6C7A">
              <w:rPr>
                <w:rFonts w:ascii="Times New Roman" w:hAnsi="Times New Roman"/>
                <w:sz w:val="24"/>
                <w:szCs w:val="24"/>
              </w:rPr>
              <w:t>From the following summarized Balance Sheet of a company, prepare cash flow statement as on 31</w:t>
            </w:r>
            <w:r w:rsidRPr="001E6C7A">
              <w:rPr>
                <w:rFonts w:ascii="Times New Roman" w:hAnsi="Times New Roman"/>
                <w:sz w:val="24"/>
                <w:szCs w:val="24"/>
                <w:vertAlign w:val="superscript"/>
              </w:rPr>
              <w:t>st</w:t>
            </w:r>
            <w:r>
              <w:rPr>
                <w:rFonts w:ascii="Times New Roman" w:hAnsi="Times New Roman"/>
                <w:sz w:val="24"/>
                <w:szCs w:val="24"/>
              </w:rPr>
              <w:t xml:space="preserve"> March, 2018</w:t>
            </w:r>
            <w:r w:rsidRPr="001E6C7A">
              <w:rPr>
                <w:rFonts w:ascii="Times New Roman" w:hAnsi="Times New Roman"/>
                <w:sz w:val="24"/>
                <w:szCs w:val="24"/>
              </w:rPr>
              <w:t>:</w:t>
            </w:r>
          </w:p>
          <w:tbl>
            <w:tblPr>
              <w:tblStyle w:val="TableGrid"/>
              <w:tblW w:w="0" w:type="auto"/>
              <w:tblLayout w:type="fixed"/>
              <w:tblLook w:val="04A0"/>
            </w:tblPr>
            <w:tblGrid>
              <w:gridCol w:w="4400"/>
              <w:gridCol w:w="1001"/>
              <w:gridCol w:w="2027"/>
              <w:gridCol w:w="1843"/>
            </w:tblGrid>
            <w:tr w:rsidR="00C6753A" w:rsidRPr="001E6C7A" w:rsidTr="000A274E">
              <w:tc>
                <w:tcPr>
                  <w:tcW w:w="4400" w:type="dxa"/>
                </w:tcPr>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Particulars</w:t>
                  </w:r>
                </w:p>
              </w:tc>
              <w:tc>
                <w:tcPr>
                  <w:tcW w:w="1001" w:type="dxa"/>
                </w:tcPr>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Note no</w:t>
                  </w:r>
                </w:p>
              </w:tc>
              <w:tc>
                <w:tcPr>
                  <w:tcW w:w="2027" w:type="dxa"/>
                </w:tcPr>
                <w:p w:rsidR="00C6753A" w:rsidRPr="001E6C7A" w:rsidRDefault="00C6753A" w:rsidP="00D45A9F">
                  <w:pPr>
                    <w:pStyle w:val="NoSpacing"/>
                    <w:rPr>
                      <w:rFonts w:ascii="Times New Roman" w:hAnsi="Times New Roman"/>
                      <w:sz w:val="24"/>
                      <w:szCs w:val="24"/>
                    </w:rPr>
                  </w:pPr>
                  <w:r>
                    <w:rPr>
                      <w:rFonts w:ascii="Times New Roman" w:hAnsi="Times New Roman"/>
                      <w:sz w:val="24"/>
                      <w:szCs w:val="24"/>
                    </w:rPr>
                    <w:t>2017</w:t>
                  </w:r>
                  <w:r w:rsidRPr="001E6C7A">
                    <w:rPr>
                      <w:rFonts w:ascii="Times New Roman" w:hAnsi="Times New Roman"/>
                      <w:sz w:val="24"/>
                      <w:szCs w:val="24"/>
                    </w:rPr>
                    <w:t>-1</w:t>
                  </w:r>
                  <w:r>
                    <w:rPr>
                      <w:rFonts w:ascii="Times New Roman" w:hAnsi="Times New Roman"/>
                      <w:sz w:val="24"/>
                      <w:szCs w:val="24"/>
                    </w:rPr>
                    <w:t>8</w:t>
                  </w:r>
                </w:p>
              </w:tc>
              <w:tc>
                <w:tcPr>
                  <w:tcW w:w="1843" w:type="dxa"/>
                </w:tcPr>
                <w:p w:rsidR="00C6753A" w:rsidRPr="001E6C7A" w:rsidRDefault="00C6753A" w:rsidP="00D45A9F">
                  <w:pPr>
                    <w:pStyle w:val="NoSpacing"/>
                    <w:rPr>
                      <w:rFonts w:ascii="Times New Roman" w:hAnsi="Times New Roman"/>
                      <w:sz w:val="24"/>
                      <w:szCs w:val="24"/>
                    </w:rPr>
                  </w:pPr>
                  <w:r>
                    <w:rPr>
                      <w:rFonts w:ascii="Times New Roman" w:hAnsi="Times New Roman"/>
                      <w:sz w:val="24"/>
                      <w:szCs w:val="24"/>
                    </w:rPr>
                    <w:t>2016</w:t>
                  </w:r>
                  <w:r w:rsidRPr="001E6C7A">
                    <w:rPr>
                      <w:rFonts w:ascii="Times New Roman" w:hAnsi="Times New Roman"/>
                      <w:sz w:val="24"/>
                      <w:szCs w:val="24"/>
                    </w:rPr>
                    <w:t>-1</w:t>
                  </w:r>
                  <w:r>
                    <w:rPr>
                      <w:rFonts w:ascii="Times New Roman" w:hAnsi="Times New Roman"/>
                      <w:sz w:val="24"/>
                      <w:szCs w:val="24"/>
                    </w:rPr>
                    <w:t>7</w:t>
                  </w:r>
                </w:p>
              </w:tc>
            </w:tr>
            <w:tr w:rsidR="00C6753A" w:rsidRPr="001E6C7A" w:rsidTr="000A274E">
              <w:tc>
                <w:tcPr>
                  <w:tcW w:w="4400" w:type="dxa"/>
                </w:tcPr>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A) Equity and liabilities:</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Shareholder’s funds: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Share capital </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Reserve and surplus (profit and loss balance)</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Non current liabilities: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Long term borrowings </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Current liabilities: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a) Short-term borrowings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b) Trade payables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c) Short-term Provisions</w:t>
                  </w:r>
                </w:p>
                <w:p w:rsidR="00C6753A" w:rsidRPr="000A274E" w:rsidRDefault="00C6753A" w:rsidP="00D45A9F">
                  <w:pPr>
                    <w:pStyle w:val="NoSpacing"/>
                    <w:rPr>
                      <w:rFonts w:ascii="Times New Roman" w:hAnsi="Times New Roman"/>
                      <w:b/>
                      <w:sz w:val="24"/>
                      <w:szCs w:val="24"/>
                    </w:rPr>
                  </w:pPr>
                  <w:r w:rsidRPr="001E6C7A">
                    <w:rPr>
                      <w:rFonts w:ascii="Times New Roman" w:hAnsi="Times New Roman"/>
                      <w:b/>
                      <w:sz w:val="24"/>
                      <w:szCs w:val="24"/>
                    </w:rPr>
                    <w:t>Total</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B) Assets: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w:t>
                  </w:r>
                  <w:r w:rsidRPr="001E6C7A">
                    <w:rPr>
                      <w:rFonts w:ascii="Times New Roman" w:hAnsi="Times New Roman"/>
                      <w:b/>
                      <w:sz w:val="24"/>
                      <w:szCs w:val="24"/>
                    </w:rPr>
                    <w:t>) Non-current Assets</w:t>
                  </w:r>
                  <w:r w:rsidRPr="001E6C7A">
                    <w:rPr>
                      <w:rFonts w:ascii="Times New Roman" w:hAnsi="Times New Roman"/>
                      <w:sz w:val="24"/>
                      <w:szCs w:val="24"/>
                    </w:rPr>
                    <w:t xml:space="preserve"> :</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     Fixed assets: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Tangible assets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Intangible assets</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sz w:val="24"/>
                      <w:szCs w:val="24"/>
                    </w:rPr>
                    <w:t>2</w:t>
                  </w:r>
                  <w:r w:rsidRPr="001E6C7A">
                    <w:rPr>
                      <w:rFonts w:ascii="Times New Roman" w:hAnsi="Times New Roman"/>
                      <w:b/>
                      <w:sz w:val="24"/>
                      <w:szCs w:val="24"/>
                    </w:rPr>
                    <w:t>.Current Assets:</w:t>
                  </w:r>
                </w:p>
                <w:p w:rsidR="00C6753A" w:rsidRPr="001E6C7A" w:rsidRDefault="00C6753A" w:rsidP="00D45A9F">
                  <w:pPr>
                    <w:pStyle w:val="NoSpacing"/>
                    <w:rPr>
                      <w:rFonts w:ascii="Times New Roman" w:hAnsi="Times New Roman"/>
                      <w:sz w:val="24"/>
                      <w:szCs w:val="24"/>
                    </w:rPr>
                  </w:pPr>
                  <w:r w:rsidRPr="001E6C7A">
                    <w:rPr>
                      <w:rFonts w:ascii="Times New Roman" w:hAnsi="Times New Roman"/>
                      <w:b/>
                      <w:sz w:val="24"/>
                      <w:szCs w:val="24"/>
                    </w:rPr>
                    <w:t xml:space="preserve">     i)   </w:t>
                  </w:r>
                  <w:r w:rsidRPr="001E6C7A">
                    <w:rPr>
                      <w:rFonts w:ascii="Times New Roman" w:hAnsi="Times New Roman"/>
                      <w:sz w:val="24"/>
                      <w:szCs w:val="24"/>
                    </w:rPr>
                    <w:t>Current Investment</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     ii)  Inventories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     iii) Trade Receivables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iv)Cash and cash equivalents</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Total</w:t>
                  </w:r>
                </w:p>
                <w:p w:rsidR="00C6753A" w:rsidRPr="001E6C7A" w:rsidRDefault="00C6753A" w:rsidP="00D45A9F">
                  <w:pPr>
                    <w:pStyle w:val="NoSpacing"/>
                    <w:rPr>
                      <w:rFonts w:ascii="Times New Roman" w:hAnsi="Times New Roman"/>
                      <w:sz w:val="24"/>
                      <w:szCs w:val="24"/>
                    </w:rPr>
                  </w:pPr>
                </w:p>
              </w:tc>
              <w:tc>
                <w:tcPr>
                  <w:tcW w:w="1001" w:type="dxa"/>
                </w:tcPr>
                <w:p w:rsidR="00C6753A" w:rsidRPr="001E6C7A" w:rsidRDefault="00C6753A" w:rsidP="00D45A9F">
                  <w:pPr>
                    <w:pStyle w:val="NoSpacing"/>
                    <w:rPr>
                      <w:rFonts w:ascii="Times New Roman" w:hAnsi="Times New Roman"/>
                      <w:sz w:val="24"/>
                      <w:szCs w:val="24"/>
                    </w:rPr>
                  </w:pPr>
                </w:p>
              </w:tc>
              <w:tc>
                <w:tcPr>
                  <w:tcW w:w="2027" w:type="dxa"/>
                </w:tcPr>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(Rs.)</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15,00,000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2,50,000</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2,00,000</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12,000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15,000   </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18,000</w:t>
                  </w:r>
                </w:p>
                <w:p w:rsidR="00C6753A" w:rsidRPr="001E6C7A" w:rsidRDefault="00C6753A" w:rsidP="00D45A9F">
                  <w:pPr>
                    <w:pStyle w:val="NoSpacing"/>
                    <w:rPr>
                      <w:rFonts w:ascii="Times New Roman" w:hAnsi="Times New Roman"/>
                      <w:b/>
                      <w:sz w:val="24"/>
                      <w:szCs w:val="24"/>
                      <w:u w:val="single"/>
                    </w:rPr>
                  </w:pPr>
                  <w:r w:rsidRPr="001E6C7A">
                    <w:rPr>
                      <w:rFonts w:ascii="Times New Roman" w:hAnsi="Times New Roman"/>
                      <w:b/>
                      <w:sz w:val="24"/>
                      <w:szCs w:val="24"/>
                      <w:u w:val="single"/>
                    </w:rPr>
                    <w:t>19,95,000</w:t>
                  </w:r>
                </w:p>
                <w:p w:rsidR="00C6753A" w:rsidRPr="001E6C7A" w:rsidRDefault="00C6753A" w:rsidP="00D45A9F">
                  <w:pPr>
                    <w:pStyle w:val="NoSpacing"/>
                    <w:rPr>
                      <w:rFonts w:ascii="Times New Roman" w:hAnsi="Times New Roman"/>
                      <w:b/>
                      <w:sz w:val="24"/>
                      <w:szCs w:val="24"/>
                      <w:u w:val="single"/>
                    </w:rPr>
                  </w:pPr>
                </w:p>
                <w:p w:rsidR="00C6753A" w:rsidRPr="001E6C7A" w:rsidRDefault="00C6753A" w:rsidP="00D45A9F">
                  <w:pPr>
                    <w:pStyle w:val="NoSpacing"/>
                    <w:rPr>
                      <w:rFonts w:ascii="Times New Roman" w:hAnsi="Times New Roman"/>
                      <w:sz w:val="24"/>
                      <w:szCs w:val="24"/>
                      <w:u w:val="single"/>
                    </w:rPr>
                  </w:pPr>
                </w:p>
                <w:p w:rsidR="00C6753A" w:rsidRPr="001E6C7A" w:rsidRDefault="00C6753A" w:rsidP="00D45A9F">
                  <w:pPr>
                    <w:pStyle w:val="NoSpacing"/>
                    <w:rPr>
                      <w:rFonts w:ascii="Times New Roman" w:hAnsi="Times New Roman"/>
                      <w:sz w:val="24"/>
                      <w:szCs w:val="24"/>
                      <w:u w:val="single"/>
                    </w:rPr>
                  </w:pPr>
                </w:p>
                <w:p w:rsidR="00C6753A" w:rsidRPr="001E6C7A" w:rsidRDefault="00C6753A" w:rsidP="00D45A9F">
                  <w:pPr>
                    <w:pStyle w:val="NoSpacing"/>
                    <w:rPr>
                      <w:rFonts w:ascii="Times New Roman" w:hAnsi="Times New Roman"/>
                      <w:sz w:val="24"/>
                      <w:szCs w:val="24"/>
                      <w:u w:val="single"/>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18,60,000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    50,000</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8,000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37,000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26,000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14,000</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19,95,000</w:t>
                  </w:r>
                </w:p>
              </w:tc>
              <w:tc>
                <w:tcPr>
                  <w:tcW w:w="1843" w:type="dxa"/>
                </w:tcPr>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(Rs.)</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4,00,000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1,10,000</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1,25,000</w:t>
                  </w:r>
                </w:p>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10,000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83,000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11,000</w:t>
                  </w:r>
                </w:p>
                <w:p w:rsidR="00C6753A" w:rsidRPr="001E6C7A" w:rsidRDefault="00C6753A" w:rsidP="00D45A9F">
                  <w:pPr>
                    <w:pStyle w:val="NoSpacing"/>
                    <w:rPr>
                      <w:rFonts w:ascii="Times New Roman" w:hAnsi="Times New Roman"/>
                      <w:b/>
                      <w:sz w:val="24"/>
                      <w:szCs w:val="24"/>
                      <w:u w:val="single"/>
                    </w:rPr>
                  </w:pPr>
                  <w:r w:rsidRPr="001E6C7A">
                    <w:rPr>
                      <w:rFonts w:ascii="Times New Roman" w:hAnsi="Times New Roman"/>
                      <w:b/>
                      <w:sz w:val="24"/>
                      <w:szCs w:val="24"/>
                      <w:u w:val="single"/>
                    </w:rPr>
                    <w:t>17,39,000</w:t>
                  </w:r>
                </w:p>
                <w:p w:rsidR="00C6753A" w:rsidRPr="001E6C7A" w:rsidRDefault="00C6753A" w:rsidP="00D45A9F">
                  <w:pPr>
                    <w:pStyle w:val="NoSpacing"/>
                    <w:rPr>
                      <w:rFonts w:ascii="Times New Roman" w:hAnsi="Times New Roman"/>
                      <w:b/>
                      <w:sz w:val="24"/>
                      <w:szCs w:val="24"/>
                      <w:u w:val="single"/>
                    </w:rPr>
                  </w:pPr>
                </w:p>
                <w:p w:rsidR="00C6753A" w:rsidRPr="001E6C7A" w:rsidRDefault="00C6753A" w:rsidP="00D45A9F">
                  <w:pPr>
                    <w:pStyle w:val="NoSpacing"/>
                    <w:rPr>
                      <w:rFonts w:ascii="Times New Roman" w:hAnsi="Times New Roman"/>
                      <w:sz w:val="24"/>
                      <w:szCs w:val="24"/>
                      <w:u w:val="single"/>
                    </w:rPr>
                  </w:pPr>
                </w:p>
                <w:p w:rsidR="00C6753A" w:rsidRPr="001E6C7A" w:rsidRDefault="00C6753A" w:rsidP="00D45A9F">
                  <w:pPr>
                    <w:pStyle w:val="NoSpacing"/>
                    <w:rPr>
                      <w:rFonts w:ascii="Times New Roman" w:hAnsi="Times New Roman"/>
                      <w:sz w:val="24"/>
                      <w:szCs w:val="24"/>
                      <w:u w:val="single"/>
                    </w:rPr>
                  </w:pPr>
                </w:p>
                <w:p w:rsidR="00C6753A" w:rsidRPr="001E6C7A" w:rsidRDefault="00C6753A" w:rsidP="00D45A9F">
                  <w:pPr>
                    <w:pStyle w:val="NoSpacing"/>
                    <w:rPr>
                      <w:rFonts w:ascii="Times New Roman" w:hAnsi="Times New Roman"/>
                      <w:sz w:val="24"/>
                      <w:szCs w:val="24"/>
                      <w:u w:val="single"/>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16,10,000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30,000</w:t>
                  </w:r>
                </w:p>
                <w:p w:rsidR="00C6753A" w:rsidRPr="001E6C7A" w:rsidRDefault="00C6753A" w:rsidP="00D45A9F">
                  <w:pPr>
                    <w:pStyle w:val="NoSpacing"/>
                    <w:rPr>
                      <w:rFonts w:ascii="Times New Roman" w:hAnsi="Times New Roman"/>
                      <w:sz w:val="24"/>
                      <w:szCs w:val="24"/>
                      <w:u w:val="single"/>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5,000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59,000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23,000</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12,000</w:t>
                  </w:r>
                </w:p>
                <w:p w:rsidR="00C6753A" w:rsidRPr="001E6C7A" w:rsidRDefault="00C6753A" w:rsidP="00D45A9F">
                  <w:pPr>
                    <w:pStyle w:val="NoSpacing"/>
                    <w:rPr>
                      <w:rFonts w:ascii="Times New Roman" w:hAnsi="Times New Roman"/>
                      <w:sz w:val="24"/>
                      <w:szCs w:val="24"/>
                    </w:rPr>
                  </w:pPr>
                </w:p>
                <w:p w:rsidR="00C6753A" w:rsidRDefault="00C6753A" w:rsidP="00D45A9F">
                  <w:pPr>
                    <w:pStyle w:val="NoSpacing"/>
                    <w:rPr>
                      <w:rFonts w:ascii="Times New Roman" w:hAnsi="Times New Roman"/>
                      <w:b/>
                      <w:sz w:val="24"/>
                      <w:szCs w:val="24"/>
                    </w:rPr>
                  </w:pPr>
                  <w:r w:rsidRPr="001E6C7A">
                    <w:rPr>
                      <w:rFonts w:ascii="Times New Roman" w:hAnsi="Times New Roman"/>
                      <w:b/>
                      <w:sz w:val="24"/>
                      <w:szCs w:val="24"/>
                    </w:rPr>
                    <w:t>17,39,000</w:t>
                  </w:r>
                </w:p>
                <w:p w:rsidR="00C6753A" w:rsidRPr="001E6C7A" w:rsidRDefault="00C6753A" w:rsidP="00D45A9F">
                  <w:pPr>
                    <w:pStyle w:val="NoSpacing"/>
                    <w:rPr>
                      <w:rFonts w:ascii="Times New Roman" w:hAnsi="Times New Roman"/>
                      <w:sz w:val="24"/>
                      <w:szCs w:val="24"/>
                      <w:u w:val="single"/>
                    </w:rPr>
                  </w:pPr>
                </w:p>
              </w:tc>
            </w:tr>
          </w:tbl>
          <w:p w:rsidR="00C6753A" w:rsidRPr="001E6C7A" w:rsidRDefault="00C6753A" w:rsidP="00C6753A">
            <w:pPr>
              <w:pStyle w:val="NoSpacing"/>
              <w:rPr>
                <w:rFonts w:ascii="Times New Roman" w:hAnsi="Times New Roman"/>
                <w:sz w:val="24"/>
                <w:szCs w:val="24"/>
              </w:rPr>
            </w:pPr>
          </w:p>
          <w:p w:rsidR="00C6753A" w:rsidRPr="001E6C7A" w:rsidRDefault="00C6753A" w:rsidP="00C6753A">
            <w:pPr>
              <w:pStyle w:val="NoSpacing"/>
              <w:rPr>
                <w:rFonts w:ascii="Times New Roman" w:hAnsi="Times New Roman"/>
                <w:sz w:val="24"/>
                <w:szCs w:val="24"/>
              </w:rPr>
            </w:pPr>
            <w:r w:rsidRPr="001E6C7A">
              <w:rPr>
                <w:rFonts w:ascii="Times New Roman" w:hAnsi="Times New Roman"/>
                <w:sz w:val="24"/>
                <w:szCs w:val="24"/>
              </w:rPr>
              <w:t>Notes to Accounts:</w:t>
            </w:r>
          </w:p>
          <w:tbl>
            <w:tblPr>
              <w:tblStyle w:val="TableGrid"/>
              <w:tblW w:w="10278" w:type="dxa"/>
              <w:tblLayout w:type="fixed"/>
              <w:tblLook w:val="04A0"/>
            </w:tblPr>
            <w:tblGrid>
              <w:gridCol w:w="7218"/>
              <w:gridCol w:w="1530"/>
              <w:gridCol w:w="1530"/>
            </w:tblGrid>
            <w:tr w:rsidR="00C6753A" w:rsidRPr="001E6C7A" w:rsidTr="00D45A9F">
              <w:tc>
                <w:tcPr>
                  <w:tcW w:w="7218" w:type="dxa"/>
                </w:tcPr>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PARTICULARS</w:t>
                  </w:r>
                </w:p>
              </w:tc>
              <w:tc>
                <w:tcPr>
                  <w:tcW w:w="1530" w:type="dxa"/>
                </w:tcPr>
                <w:p w:rsidR="00C6753A" w:rsidRPr="001E6C7A" w:rsidRDefault="000A274E" w:rsidP="00D45A9F">
                  <w:pPr>
                    <w:pStyle w:val="NoSpacing"/>
                    <w:rPr>
                      <w:rFonts w:ascii="Times New Roman" w:hAnsi="Times New Roman"/>
                      <w:sz w:val="24"/>
                      <w:szCs w:val="24"/>
                    </w:rPr>
                  </w:pPr>
                  <w:r>
                    <w:rPr>
                      <w:rFonts w:ascii="Times New Roman" w:hAnsi="Times New Roman"/>
                      <w:sz w:val="24"/>
                      <w:szCs w:val="24"/>
                    </w:rPr>
                    <w:t>2017</w:t>
                  </w:r>
                  <w:r w:rsidR="00C6753A" w:rsidRPr="001E6C7A">
                    <w:rPr>
                      <w:rFonts w:ascii="Times New Roman" w:hAnsi="Times New Roman"/>
                      <w:sz w:val="24"/>
                      <w:szCs w:val="24"/>
                    </w:rPr>
                    <w:t>-1</w:t>
                  </w:r>
                  <w:r>
                    <w:rPr>
                      <w:rFonts w:ascii="Times New Roman" w:hAnsi="Times New Roman"/>
                      <w:sz w:val="24"/>
                      <w:szCs w:val="24"/>
                    </w:rPr>
                    <w:t>8</w:t>
                  </w:r>
                </w:p>
              </w:tc>
              <w:tc>
                <w:tcPr>
                  <w:tcW w:w="1530" w:type="dxa"/>
                </w:tcPr>
                <w:p w:rsidR="00C6753A" w:rsidRPr="001E6C7A" w:rsidRDefault="000A274E" w:rsidP="00D45A9F">
                  <w:pPr>
                    <w:pStyle w:val="NoSpacing"/>
                    <w:rPr>
                      <w:rFonts w:ascii="Times New Roman" w:hAnsi="Times New Roman"/>
                      <w:sz w:val="24"/>
                      <w:szCs w:val="24"/>
                    </w:rPr>
                  </w:pPr>
                  <w:r>
                    <w:rPr>
                      <w:rFonts w:ascii="Times New Roman" w:hAnsi="Times New Roman"/>
                      <w:sz w:val="24"/>
                      <w:szCs w:val="24"/>
                    </w:rPr>
                    <w:t>2016</w:t>
                  </w:r>
                  <w:r w:rsidR="00C6753A" w:rsidRPr="001E6C7A">
                    <w:rPr>
                      <w:rFonts w:ascii="Times New Roman" w:hAnsi="Times New Roman"/>
                      <w:sz w:val="24"/>
                      <w:szCs w:val="24"/>
                    </w:rPr>
                    <w:t>-1</w:t>
                  </w:r>
                  <w:r>
                    <w:rPr>
                      <w:rFonts w:ascii="Times New Roman" w:hAnsi="Times New Roman"/>
                      <w:sz w:val="24"/>
                      <w:szCs w:val="24"/>
                    </w:rPr>
                    <w:t>7</w:t>
                  </w:r>
                </w:p>
              </w:tc>
            </w:tr>
            <w:tr w:rsidR="00C6753A" w:rsidRPr="001E6C7A" w:rsidTr="00D45A9F">
              <w:tc>
                <w:tcPr>
                  <w:tcW w:w="7218" w:type="dxa"/>
                </w:tcPr>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Reserves and Surplus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Surplus(Balance in Statement of Profit and Loss</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Short-term Borrowings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Bank Overdraft</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Short-term Provisions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Provision for Tax</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Tangible Assets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Machinery</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Accumulated Depreciation</w:t>
                  </w:r>
                </w:p>
                <w:p w:rsidR="00C6753A" w:rsidRPr="001E6C7A" w:rsidRDefault="00C6753A" w:rsidP="00D45A9F">
                  <w:pPr>
                    <w:pStyle w:val="NoSpacing"/>
                    <w:rPr>
                      <w:rFonts w:ascii="Times New Roman" w:hAnsi="Times New Roman"/>
                      <w:b/>
                      <w:sz w:val="24"/>
                      <w:szCs w:val="24"/>
                    </w:rPr>
                  </w:pPr>
                  <w:r w:rsidRPr="001E6C7A">
                    <w:rPr>
                      <w:rFonts w:ascii="Times New Roman" w:hAnsi="Times New Roman"/>
                      <w:b/>
                      <w:sz w:val="24"/>
                      <w:szCs w:val="24"/>
                    </w:rPr>
                    <w:t>Intangible Assets</w:t>
                  </w: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 xml:space="preserve">             Patents</w:t>
                  </w:r>
                </w:p>
                <w:p w:rsidR="00C6753A" w:rsidRPr="001E6C7A" w:rsidRDefault="00C6753A" w:rsidP="00D45A9F">
                  <w:pPr>
                    <w:pStyle w:val="NoSpacing"/>
                    <w:rPr>
                      <w:rFonts w:ascii="Times New Roman" w:hAnsi="Times New Roman"/>
                      <w:sz w:val="24"/>
                      <w:szCs w:val="24"/>
                    </w:rPr>
                  </w:pPr>
                </w:p>
              </w:tc>
              <w:tc>
                <w:tcPr>
                  <w:tcW w:w="1530" w:type="dxa"/>
                </w:tcPr>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2,50,000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12,000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18,000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20,00,000</w:t>
                  </w: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(1,40,000)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50,000</w:t>
                  </w:r>
                </w:p>
              </w:tc>
              <w:tc>
                <w:tcPr>
                  <w:tcW w:w="1530" w:type="dxa"/>
                </w:tcPr>
                <w:p w:rsidR="00C6753A" w:rsidRPr="001E6C7A" w:rsidRDefault="00C6753A" w:rsidP="00D45A9F">
                  <w:pPr>
                    <w:pStyle w:val="NoSpacing"/>
                    <w:rPr>
                      <w:rFonts w:ascii="Times New Roman" w:hAnsi="Times New Roman"/>
                      <w:sz w:val="24"/>
                      <w:szCs w:val="24"/>
                    </w:rPr>
                  </w:pP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1,10,000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10,000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11,000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rPr>
                    <w:t>17,00,000</w:t>
                  </w:r>
                </w:p>
                <w:p w:rsidR="00C6753A" w:rsidRPr="001E6C7A" w:rsidRDefault="00C6753A" w:rsidP="00D45A9F">
                  <w:pPr>
                    <w:pStyle w:val="NoSpacing"/>
                    <w:rPr>
                      <w:rFonts w:ascii="Times New Roman" w:hAnsi="Times New Roman"/>
                      <w:sz w:val="24"/>
                      <w:szCs w:val="24"/>
                      <w:u w:val="double"/>
                    </w:rPr>
                  </w:pPr>
                  <w:r w:rsidRPr="001E6C7A">
                    <w:rPr>
                      <w:rFonts w:ascii="Times New Roman" w:hAnsi="Times New Roman"/>
                      <w:sz w:val="24"/>
                      <w:szCs w:val="24"/>
                      <w:u w:val="double"/>
                    </w:rPr>
                    <w:t>(90,000)</w:t>
                  </w:r>
                </w:p>
                <w:p w:rsidR="00C6753A" w:rsidRPr="001E6C7A" w:rsidRDefault="00C6753A" w:rsidP="00D45A9F">
                  <w:pPr>
                    <w:pStyle w:val="NoSpacing"/>
                    <w:rPr>
                      <w:rFonts w:ascii="Times New Roman" w:hAnsi="Times New Roman"/>
                      <w:sz w:val="24"/>
                      <w:szCs w:val="24"/>
                      <w:u w:val="double"/>
                    </w:rPr>
                  </w:pPr>
                </w:p>
                <w:p w:rsidR="00C6753A" w:rsidRPr="001E6C7A" w:rsidRDefault="00C6753A" w:rsidP="00D45A9F">
                  <w:pPr>
                    <w:pStyle w:val="NoSpacing"/>
                    <w:rPr>
                      <w:rFonts w:ascii="Times New Roman" w:hAnsi="Times New Roman"/>
                      <w:sz w:val="24"/>
                      <w:szCs w:val="24"/>
                    </w:rPr>
                  </w:pPr>
                  <w:r w:rsidRPr="001E6C7A">
                    <w:rPr>
                      <w:rFonts w:ascii="Times New Roman" w:hAnsi="Times New Roman"/>
                      <w:sz w:val="24"/>
                      <w:szCs w:val="24"/>
                      <w:u w:val="double"/>
                    </w:rPr>
                    <w:t>30,000</w:t>
                  </w:r>
                </w:p>
              </w:tc>
            </w:tr>
          </w:tbl>
          <w:p w:rsidR="00C6753A" w:rsidRPr="001E6C7A" w:rsidRDefault="00C6753A" w:rsidP="00C6753A">
            <w:pPr>
              <w:pStyle w:val="NoSpacing"/>
              <w:rPr>
                <w:rFonts w:ascii="Times New Roman" w:hAnsi="Times New Roman"/>
                <w:sz w:val="24"/>
                <w:szCs w:val="24"/>
              </w:rPr>
            </w:pPr>
          </w:p>
          <w:p w:rsidR="00C6753A" w:rsidRPr="001E6C7A" w:rsidRDefault="00C6753A" w:rsidP="00C6753A">
            <w:pPr>
              <w:pStyle w:val="NoSpacing"/>
              <w:rPr>
                <w:rFonts w:ascii="Times New Roman" w:hAnsi="Times New Roman"/>
                <w:sz w:val="24"/>
                <w:szCs w:val="24"/>
              </w:rPr>
            </w:pPr>
            <w:r w:rsidRPr="001E6C7A">
              <w:rPr>
                <w:rFonts w:ascii="Times New Roman" w:hAnsi="Times New Roman"/>
                <w:sz w:val="24"/>
                <w:szCs w:val="24"/>
              </w:rPr>
              <w:t>Additional Information:</w:t>
            </w:r>
          </w:p>
          <w:p w:rsidR="00C6753A" w:rsidRPr="001E6C7A" w:rsidRDefault="00C6753A" w:rsidP="00C6753A">
            <w:pPr>
              <w:pStyle w:val="NoSpacing"/>
              <w:rPr>
                <w:rFonts w:ascii="Times New Roman" w:hAnsi="Times New Roman"/>
                <w:sz w:val="24"/>
                <w:szCs w:val="24"/>
              </w:rPr>
            </w:pPr>
            <w:r w:rsidRPr="001E6C7A">
              <w:rPr>
                <w:rFonts w:ascii="Times New Roman" w:hAnsi="Times New Roman"/>
                <w:sz w:val="24"/>
                <w:szCs w:val="24"/>
              </w:rPr>
              <w:t>Tax paid during the year amounted to Rs. 16,000.</w:t>
            </w:r>
          </w:p>
          <w:p w:rsidR="00C6753A" w:rsidRPr="001E6C7A" w:rsidRDefault="00C6753A" w:rsidP="00C6753A">
            <w:pPr>
              <w:pStyle w:val="NoSpacing"/>
              <w:rPr>
                <w:rFonts w:ascii="Times New Roman" w:hAnsi="Times New Roman"/>
                <w:sz w:val="24"/>
                <w:szCs w:val="24"/>
              </w:rPr>
            </w:pPr>
            <w:r w:rsidRPr="001E6C7A">
              <w:rPr>
                <w:rFonts w:ascii="Times New Roman" w:hAnsi="Times New Roman"/>
                <w:sz w:val="24"/>
                <w:szCs w:val="24"/>
              </w:rPr>
              <w:t>Machine with a net book value of  Rs.10,000(Accumulated Depreciation Rs.40,000) was sold for Rs.2,000</w:t>
            </w:r>
          </w:p>
          <w:p w:rsidR="00C6753A" w:rsidRPr="001E6C7A" w:rsidRDefault="00C6753A" w:rsidP="00C6753A">
            <w:pPr>
              <w:pStyle w:val="NoSpacing"/>
              <w:rPr>
                <w:rFonts w:ascii="Times New Roman" w:hAnsi="Times New Roman"/>
                <w:sz w:val="24"/>
                <w:szCs w:val="24"/>
              </w:rPr>
            </w:pPr>
            <w:r w:rsidRPr="001E6C7A">
              <w:rPr>
                <w:rFonts w:ascii="Times New Roman" w:hAnsi="Times New Roman"/>
                <w:sz w:val="24"/>
                <w:szCs w:val="24"/>
              </w:rPr>
              <w:t>Prepare a Cash Flow Statement.</w:t>
            </w:r>
          </w:p>
          <w:p w:rsidR="00C6753A" w:rsidRPr="00BF271C" w:rsidRDefault="00C6753A" w:rsidP="00050A53">
            <w:pPr>
              <w:pStyle w:val="NoSpacing"/>
              <w:rPr>
                <w:rFonts w:ascii="Times New Roman" w:hAnsi="Times New Roman" w:cs="Times New Roman"/>
                <w:b/>
                <w:bCs/>
                <w:sz w:val="24"/>
                <w:szCs w:val="24"/>
              </w:rPr>
            </w:pPr>
          </w:p>
        </w:tc>
        <w:tc>
          <w:tcPr>
            <w:tcW w:w="426" w:type="dxa"/>
          </w:tcPr>
          <w:p w:rsidR="00C6753A" w:rsidRDefault="00C6753A">
            <w:pPr>
              <w:rPr>
                <w:rFonts w:ascii="Times New Roman" w:hAnsi="Times New Roman" w:cs="Times New Roman"/>
                <w:sz w:val="24"/>
                <w:szCs w:val="24"/>
              </w:rPr>
            </w:pPr>
          </w:p>
        </w:tc>
      </w:tr>
    </w:tbl>
    <w:p w:rsidR="0054714D" w:rsidRPr="00083233" w:rsidRDefault="0054714D">
      <w:pPr>
        <w:rPr>
          <w:rFonts w:ascii="Times New Roman" w:hAnsi="Times New Roman" w:cs="Times New Roman"/>
          <w:sz w:val="24"/>
          <w:szCs w:val="24"/>
        </w:rPr>
      </w:pPr>
    </w:p>
    <w:sectPr w:rsidR="0054714D" w:rsidRPr="00083233" w:rsidSect="009C6178">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upi foradian">
    <w:altName w:val="Trebuchet MS"/>
    <w:charset w:val="00"/>
    <w:family w:val="swiss"/>
    <w:pitch w:val="variable"/>
    <w:sig w:usb0="00000003" w:usb1="1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C041C"/>
    <w:multiLevelType w:val="hybridMultilevel"/>
    <w:tmpl w:val="B1FC9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E352BE"/>
    <w:multiLevelType w:val="hybridMultilevel"/>
    <w:tmpl w:val="F5F0C364"/>
    <w:lvl w:ilvl="0" w:tplc="6E8ED22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28050EAE"/>
    <w:multiLevelType w:val="hybridMultilevel"/>
    <w:tmpl w:val="4E2656F4"/>
    <w:lvl w:ilvl="0" w:tplc="06B240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AB6CDC"/>
    <w:multiLevelType w:val="hybridMultilevel"/>
    <w:tmpl w:val="F3664CDC"/>
    <w:lvl w:ilvl="0" w:tplc="513CDB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92916DD"/>
    <w:multiLevelType w:val="hybridMultilevel"/>
    <w:tmpl w:val="A60A54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2E4D1D"/>
    <w:multiLevelType w:val="hybridMultilevel"/>
    <w:tmpl w:val="E7E61CEC"/>
    <w:lvl w:ilvl="0" w:tplc="320E90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785F04"/>
    <w:multiLevelType w:val="hybridMultilevel"/>
    <w:tmpl w:val="60D2C7B6"/>
    <w:lvl w:ilvl="0" w:tplc="2ABA653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0919B9"/>
    <w:multiLevelType w:val="hybridMultilevel"/>
    <w:tmpl w:val="75B41690"/>
    <w:lvl w:ilvl="0" w:tplc="72D259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980688"/>
    <w:multiLevelType w:val="hybridMultilevel"/>
    <w:tmpl w:val="6FF0DDD0"/>
    <w:lvl w:ilvl="0" w:tplc="04090001">
      <w:start w:val="1"/>
      <w:numFmt w:val="bullet"/>
      <w:lvlText w:val=""/>
      <w:lvlJc w:val="left"/>
      <w:pPr>
        <w:ind w:left="1439" w:hanging="360"/>
      </w:pPr>
      <w:rPr>
        <w:rFonts w:ascii="Symbol" w:hAnsi="Symbol" w:hint="default"/>
      </w:rPr>
    </w:lvl>
    <w:lvl w:ilvl="1" w:tplc="04090003">
      <w:start w:val="1"/>
      <w:numFmt w:val="bullet"/>
      <w:lvlText w:val="o"/>
      <w:lvlJc w:val="left"/>
      <w:pPr>
        <w:ind w:left="2159" w:hanging="360"/>
      </w:pPr>
      <w:rPr>
        <w:rFonts w:ascii="Courier New" w:hAnsi="Courier New" w:cs="Courier New" w:hint="default"/>
      </w:rPr>
    </w:lvl>
    <w:lvl w:ilvl="2" w:tplc="04090005" w:tentative="1">
      <w:start w:val="1"/>
      <w:numFmt w:val="bullet"/>
      <w:lvlText w:val=""/>
      <w:lvlJc w:val="left"/>
      <w:pPr>
        <w:ind w:left="2879" w:hanging="360"/>
      </w:pPr>
      <w:rPr>
        <w:rFonts w:ascii="Wingdings" w:hAnsi="Wingdings" w:hint="default"/>
      </w:rPr>
    </w:lvl>
    <w:lvl w:ilvl="3" w:tplc="04090001" w:tentative="1">
      <w:start w:val="1"/>
      <w:numFmt w:val="bullet"/>
      <w:lvlText w:val=""/>
      <w:lvlJc w:val="left"/>
      <w:pPr>
        <w:ind w:left="3599" w:hanging="360"/>
      </w:pPr>
      <w:rPr>
        <w:rFonts w:ascii="Symbol" w:hAnsi="Symbol" w:hint="default"/>
      </w:rPr>
    </w:lvl>
    <w:lvl w:ilvl="4" w:tplc="04090003" w:tentative="1">
      <w:start w:val="1"/>
      <w:numFmt w:val="bullet"/>
      <w:lvlText w:val="o"/>
      <w:lvlJc w:val="left"/>
      <w:pPr>
        <w:ind w:left="4319" w:hanging="360"/>
      </w:pPr>
      <w:rPr>
        <w:rFonts w:ascii="Courier New" w:hAnsi="Courier New" w:cs="Courier New" w:hint="default"/>
      </w:rPr>
    </w:lvl>
    <w:lvl w:ilvl="5" w:tplc="04090005" w:tentative="1">
      <w:start w:val="1"/>
      <w:numFmt w:val="bullet"/>
      <w:lvlText w:val=""/>
      <w:lvlJc w:val="left"/>
      <w:pPr>
        <w:ind w:left="5039" w:hanging="360"/>
      </w:pPr>
      <w:rPr>
        <w:rFonts w:ascii="Wingdings" w:hAnsi="Wingdings" w:hint="default"/>
      </w:rPr>
    </w:lvl>
    <w:lvl w:ilvl="6" w:tplc="04090001" w:tentative="1">
      <w:start w:val="1"/>
      <w:numFmt w:val="bullet"/>
      <w:lvlText w:val=""/>
      <w:lvlJc w:val="left"/>
      <w:pPr>
        <w:ind w:left="5759" w:hanging="360"/>
      </w:pPr>
      <w:rPr>
        <w:rFonts w:ascii="Symbol" w:hAnsi="Symbol" w:hint="default"/>
      </w:rPr>
    </w:lvl>
    <w:lvl w:ilvl="7" w:tplc="04090003" w:tentative="1">
      <w:start w:val="1"/>
      <w:numFmt w:val="bullet"/>
      <w:lvlText w:val="o"/>
      <w:lvlJc w:val="left"/>
      <w:pPr>
        <w:ind w:left="6479" w:hanging="360"/>
      </w:pPr>
      <w:rPr>
        <w:rFonts w:ascii="Courier New" w:hAnsi="Courier New" w:cs="Courier New" w:hint="default"/>
      </w:rPr>
    </w:lvl>
    <w:lvl w:ilvl="8" w:tplc="04090005" w:tentative="1">
      <w:start w:val="1"/>
      <w:numFmt w:val="bullet"/>
      <w:lvlText w:val=""/>
      <w:lvlJc w:val="left"/>
      <w:pPr>
        <w:ind w:left="7199" w:hanging="360"/>
      </w:pPr>
      <w:rPr>
        <w:rFonts w:ascii="Wingdings" w:hAnsi="Wingdings" w:hint="default"/>
      </w:rPr>
    </w:lvl>
  </w:abstractNum>
  <w:abstractNum w:abstractNumId="9">
    <w:nsid w:val="4C2A244A"/>
    <w:multiLevelType w:val="hybridMultilevel"/>
    <w:tmpl w:val="3272AB90"/>
    <w:lvl w:ilvl="0" w:tplc="4830C2F4">
      <w:start w:val="1"/>
      <w:numFmt w:val="decimal"/>
      <w:lvlText w:val="%1."/>
      <w:lvlJc w:val="left"/>
      <w:pPr>
        <w:ind w:left="420" w:hanging="360"/>
      </w:pPr>
      <w:rPr>
        <w:rFonts w:hint="default"/>
        <w:b/>
        <w:bCs/>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0">
    <w:nsid w:val="4E4E51DC"/>
    <w:multiLevelType w:val="hybridMultilevel"/>
    <w:tmpl w:val="101091CE"/>
    <w:lvl w:ilvl="0" w:tplc="4AAE81A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F3D6F94"/>
    <w:multiLevelType w:val="hybridMultilevel"/>
    <w:tmpl w:val="70865414"/>
    <w:lvl w:ilvl="0" w:tplc="174410F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7FF5F4D"/>
    <w:multiLevelType w:val="hybridMultilevel"/>
    <w:tmpl w:val="A20E9AFE"/>
    <w:lvl w:ilvl="0" w:tplc="8AB0E65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0C3BF6"/>
    <w:multiLevelType w:val="hybridMultilevel"/>
    <w:tmpl w:val="FD44B364"/>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nsid w:val="7CE64FDC"/>
    <w:multiLevelType w:val="hybridMultilevel"/>
    <w:tmpl w:val="10222F5E"/>
    <w:lvl w:ilvl="0" w:tplc="CC72C0E8">
      <w:start w:val="1"/>
      <w:numFmt w:val="lowerLetter"/>
      <w:lvlText w:val="(%1)"/>
      <w:lvlJc w:val="left"/>
      <w:pPr>
        <w:ind w:left="720" w:hanging="360"/>
      </w:pPr>
      <w:rPr>
        <w:rFonts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1"/>
  </w:num>
  <w:num w:numId="4">
    <w:abstractNumId w:val="3"/>
  </w:num>
  <w:num w:numId="5">
    <w:abstractNumId w:val="13"/>
  </w:num>
  <w:num w:numId="6">
    <w:abstractNumId w:val="0"/>
  </w:num>
  <w:num w:numId="7">
    <w:abstractNumId w:val="8"/>
  </w:num>
  <w:num w:numId="8">
    <w:abstractNumId w:val="11"/>
  </w:num>
  <w:num w:numId="9">
    <w:abstractNumId w:val="14"/>
  </w:num>
  <w:num w:numId="10">
    <w:abstractNumId w:val="12"/>
  </w:num>
  <w:num w:numId="11">
    <w:abstractNumId w:val="5"/>
  </w:num>
  <w:num w:numId="12">
    <w:abstractNumId w:val="7"/>
  </w:num>
  <w:num w:numId="13">
    <w:abstractNumId w:val="2"/>
  </w:num>
  <w:num w:numId="14">
    <w:abstractNumId w:val="6"/>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083233"/>
    <w:rsid w:val="00036AB4"/>
    <w:rsid w:val="00050A53"/>
    <w:rsid w:val="00083233"/>
    <w:rsid w:val="000A274E"/>
    <w:rsid w:val="00276084"/>
    <w:rsid w:val="00343124"/>
    <w:rsid w:val="0054714D"/>
    <w:rsid w:val="00773C7B"/>
    <w:rsid w:val="007A1F61"/>
    <w:rsid w:val="007D5C77"/>
    <w:rsid w:val="009C6178"/>
    <w:rsid w:val="009F03A1"/>
    <w:rsid w:val="00B51873"/>
    <w:rsid w:val="00BF10DA"/>
    <w:rsid w:val="00C6753A"/>
    <w:rsid w:val="00C842BB"/>
    <w:rsid w:val="00CA3520"/>
    <w:rsid w:val="00E36C99"/>
    <w:rsid w:val="00ED5F89"/>
    <w:rsid w:val="00F1216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Straight Arrow Connector 538"/>
        <o:r id="V:Rule4" type="connector" idref="#Straight Arrow Connector 5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03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0832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083233"/>
    <w:rPr>
      <w:rFonts w:ascii="Courier New" w:eastAsia="Times New Roman" w:hAnsi="Courier New" w:cs="Courier New"/>
      <w:sz w:val="20"/>
      <w:szCs w:val="20"/>
      <w:lang w:val="en-US"/>
    </w:rPr>
  </w:style>
  <w:style w:type="paragraph" w:styleId="NoSpacing">
    <w:name w:val="No Spacing"/>
    <w:uiPriority w:val="1"/>
    <w:qFormat/>
    <w:rsid w:val="00083233"/>
    <w:pPr>
      <w:spacing w:after="0" w:line="240" w:lineRule="auto"/>
    </w:pPr>
    <w:rPr>
      <w:rFonts w:ascii="Arial" w:hAnsi="Arial"/>
      <w:sz w:val="20"/>
      <w:lang w:val="en-US"/>
    </w:rPr>
  </w:style>
  <w:style w:type="character" w:styleId="SubtleEmphasis">
    <w:name w:val="Subtle Emphasis"/>
    <w:basedOn w:val="DefaultParagraphFont"/>
    <w:uiPriority w:val="19"/>
    <w:qFormat/>
    <w:rsid w:val="00083233"/>
    <w:rPr>
      <w:i/>
      <w:iCs/>
      <w:color w:val="404040" w:themeColor="text1" w:themeTint="BF"/>
    </w:rPr>
  </w:style>
  <w:style w:type="table" w:styleId="TableGrid">
    <w:name w:val="Table Grid"/>
    <w:basedOn w:val="TableNormal"/>
    <w:uiPriority w:val="59"/>
    <w:rsid w:val="000832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83233"/>
    <w:pPr>
      <w:spacing w:after="160" w:line="259" w:lineRule="auto"/>
      <w:ind w:left="720"/>
      <w:contextualSpacing/>
    </w:pPr>
    <w:rPr>
      <w:szCs w:val="20"/>
      <w:lang w:val="en-US" w:bidi="hi-IN"/>
    </w:rPr>
  </w:style>
  <w:style w:type="paragraph" w:styleId="BalloonText">
    <w:name w:val="Balloon Text"/>
    <w:basedOn w:val="Normal"/>
    <w:link w:val="BalloonTextChar"/>
    <w:uiPriority w:val="99"/>
    <w:semiHidden/>
    <w:unhideWhenUsed/>
    <w:rsid w:val="000832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2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0832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083233"/>
    <w:rPr>
      <w:rFonts w:ascii="Courier New" w:eastAsia="Times New Roman" w:hAnsi="Courier New" w:cs="Courier New"/>
      <w:sz w:val="20"/>
      <w:szCs w:val="20"/>
      <w:lang w:val="en-US"/>
    </w:rPr>
  </w:style>
  <w:style w:type="paragraph" w:styleId="NoSpacing">
    <w:name w:val="No Spacing"/>
    <w:uiPriority w:val="1"/>
    <w:qFormat/>
    <w:rsid w:val="00083233"/>
    <w:pPr>
      <w:spacing w:after="0" w:line="240" w:lineRule="auto"/>
    </w:pPr>
    <w:rPr>
      <w:rFonts w:ascii="Arial" w:hAnsi="Arial"/>
      <w:sz w:val="20"/>
      <w:lang w:val="en-US"/>
    </w:rPr>
  </w:style>
  <w:style w:type="character" w:styleId="SubtleEmphasis">
    <w:name w:val="Subtle Emphasis"/>
    <w:basedOn w:val="DefaultParagraphFont"/>
    <w:uiPriority w:val="19"/>
    <w:qFormat/>
    <w:rsid w:val="00083233"/>
    <w:rPr>
      <w:i/>
      <w:iCs/>
      <w:color w:val="404040" w:themeColor="text1" w:themeTint="BF"/>
    </w:rPr>
  </w:style>
  <w:style w:type="table" w:styleId="TableGrid">
    <w:name w:val="Table Grid"/>
    <w:basedOn w:val="TableNormal"/>
    <w:uiPriority w:val="59"/>
    <w:rsid w:val="000832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83233"/>
    <w:pPr>
      <w:spacing w:after="160" w:line="259" w:lineRule="auto"/>
      <w:ind w:left="720"/>
      <w:contextualSpacing/>
    </w:pPr>
    <w:rPr>
      <w:szCs w:val="20"/>
      <w:lang w:val="en-US" w:bidi="hi-IN"/>
    </w:rPr>
  </w:style>
  <w:style w:type="paragraph" w:styleId="BalloonText">
    <w:name w:val="Balloon Text"/>
    <w:basedOn w:val="Normal"/>
    <w:link w:val="BalloonTextChar"/>
    <w:uiPriority w:val="99"/>
    <w:semiHidden/>
    <w:unhideWhenUsed/>
    <w:rsid w:val="000832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2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en.wikipedia.org/wiki/File:Indian_Rupee_symbol.svg"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8</Pages>
  <Words>2396</Words>
  <Characters>13663</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acer1</cp:lastModifiedBy>
  <cp:revision>8</cp:revision>
  <dcterms:created xsi:type="dcterms:W3CDTF">2019-06-11T09:40:00Z</dcterms:created>
  <dcterms:modified xsi:type="dcterms:W3CDTF">2019-06-13T09:02:00Z</dcterms:modified>
</cp:coreProperties>
</file>